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8222" w:type="dxa"/>
        <w:tblInd w:w="562" w:type="dxa"/>
        <w:tblLook w:val="04A0" w:firstRow="1" w:lastRow="0" w:firstColumn="1" w:lastColumn="0" w:noHBand="0" w:noVBand="1"/>
      </w:tblPr>
      <w:tblGrid>
        <w:gridCol w:w="8222"/>
      </w:tblGrid>
      <w:tr w:rsidR="00932F67" w:rsidRPr="00932F67" w14:paraId="5940B2DB" w14:textId="77777777" w:rsidTr="00052B7F">
        <w:trPr>
          <w:trHeight w:val="795"/>
        </w:trPr>
        <w:tc>
          <w:tcPr>
            <w:tcW w:w="8222" w:type="dxa"/>
            <w:vAlign w:val="center"/>
          </w:tcPr>
          <w:p w14:paraId="5F48BE63" w14:textId="0437EBFB" w:rsidR="00932F67" w:rsidRPr="00052B7F" w:rsidRDefault="00472E0D" w:rsidP="00052B7F">
            <w:pPr>
              <w:jc w:val="center"/>
              <w:rPr>
                <w:rFonts w:ascii="Arial" w:hAnsi="Arial" w:cs="Arial"/>
                <w:bCs/>
                <w:sz w:val="20"/>
                <w:szCs w:val="20"/>
                <w:u w:val="single"/>
              </w:rPr>
            </w:pPr>
            <w:r w:rsidRPr="00052B7F">
              <w:rPr>
                <w:rFonts w:ascii="Arial" w:hAnsi="Arial" w:cs="Arial"/>
                <w:bCs/>
                <w:sz w:val="20"/>
                <w:szCs w:val="20"/>
                <w:u w:val="single"/>
              </w:rPr>
              <w:t>OFFRE D’EMPLOI</w:t>
            </w:r>
          </w:p>
          <w:p w14:paraId="7F182A87" w14:textId="77777777" w:rsidR="00052B7F" w:rsidRPr="00052B7F" w:rsidRDefault="00052B7F" w:rsidP="00932F67">
            <w:pPr>
              <w:jc w:val="center"/>
              <w:rPr>
                <w:rFonts w:ascii="Arial" w:hAnsi="Arial" w:cs="Arial"/>
                <w:bCs/>
                <w:sz w:val="20"/>
                <w:szCs w:val="20"/>
              </w:rPr>
            </w:pPr>
          </w:p>
          <w:p w14:paraId="0B915CC1" w14:textId="77777777" w:rsidR="00932F67" w:rsidRDefault="00932F67" w:rsidP="00B5139A">
            <w:pPr>
              <w:jc w:val="center"/>
              <w:rPr>
                <w:rFonts w:ascii="Arial" w:hAnsi="Arial" w:cs="Arial"/>
                <w:b/>
                <w:sz w:val="20"/>
                <w:szCs w:val="20"/>
              </w:rPr>
            </w:pPr>
            <w:r w:rsidRPr="00932F67">
              <w:rPr>
                <w:rFonts w:ascii="Arial" w:hAnsi="Arial" w:cs="Arial"/>
                <w:b/>
                <w:sz w:val="20"/>
                <w:szCs w:val="20"/>
              </w:rPr>
              <w:t>COORDONNATEUR D</w:t>
            </w:r>
            <w:r w:rsidR="00B5139A">
              <w:rPr>
                <w:rFonts w:ascii="Arial" w:hAnsi="Arial" w:cs="Arial"/>
                <w:b/>
                <w:sz w:val="20"/>
                <w:szCs w:val="20"/>
              </w:rPr>
              <w:t>E</w:t>
            </w:r>
            <w:r w:rsidR="00472E0D">
              <w:rPr>
                <w:rFonts w:ascii="Arial" w:hAnsi="Arial" w:cs="Arial"/>
                <w:b/>
                <w:sz w:val="20"/>
                <w:szCs w:val="20"/>
              </w:rPr>
              <w:t>S</w:t>
            </w:r>
            <w:r w:rsidR="002C0300">
              <w:rPr>
                <w:rFonts w:ascii="Arial" w:hAnsi="Arial" w:cs="Arial"/>
                <w:b/>
                <w:sz w:val="20"/>
                <w:szCs w:val="20"/>
              </w:rPr>
              <w:t xml:space="preserve"> </w:t>
            </w:r>
            <w:r w:rsidRPr="00932F67">
              <w:rPr>
                <w:rFonts w:ascii="Arial" w:hAnsi="Arial" w:cs="Arial"/>
                <w:b/>
                <w:sz w:val="20"/>
                <w:szCs w:val="20"/>
              </w:rPr>
              <w:t>CONTRAT</w:t>
            </w:r>
            <w:r w:rsidR="00B5139A">
              <w:rPr>
                <w:rFonts w:ascii="Arial" w:hAnsi="Arial" w:cs="Arial"/>
                <w:b/>
                <w:sz w:val="20"/>
                <w:szCs w:val="20"/>
              </w:rPr>
              <w:t>S</w:t>
            </w:r>
            <w:r w:rsidRPr="00932F67">
              <w:rPr>
                <w:rFonts w:ascii="Arial" w:hAnsi="Arial" w:cs="Arial"/>
                <w:b/>
                <w:sz w:val="20"/>
                <w:szCs w:val="20"/>
              </w:rPr>
              <w:t xml:space="preserve"> LOCA</w:t>
            </w:r>
            <w:r w:rsidR="00B5139A">
              <w:rPr>
                <w:rFonts w:ascii="Arial" w:hAnsi="Arial" w:cs="Arial"/>
                <w:b/>
                <w:sz w:val="20"/>
                <w:szCs w:val="20"/>
              </w:rPr>
              <w:t>UX</w:t>
            </w:r>
            <w:r w:rsidRPr="00932F67">
              <w:rPr>
                <w:rFonts w:ascii="Arial" w:hAnsi="Arial" w:cs="Arial"/>
                <w:b/>
                <w:sz w:val="20"/>
                <w:szCs w:val="20"/>
              </w:rPr>
              <w:t xml:space="preserve"> DE SANTE</w:t>
            </w:r>
            <w:r w:rsidR="00B5139A">
              <w:rPr>
                <w:rFonts w:ascii="Arial" w:hAnsi="Arial" w:cs="Arial"/>
                <w:b/>
                <w:sz w:val="20"/>
                <w:szCs w:val="20"/>
              </w:rPr>
              <w:t xml:space="preserve"> TERRES DE LORRAINE</w:t>
            </w:r>
          </w:p>
          <w:p w14:paraId="545F661E" w14:textId="77777777" w:rsidR="00052B7F" w:rsidRDefault="00052B7F" w:rsidP="00052B7F">
            <w:pPr>
              <w:rPr>
                <w:rFonts w:ascii="Arial" w:hAnsi="Arial" w:cs="Arial"/>
                <w:b/>
                <w:sz w:val="20"/>
                <w:szCs w:val="20"/>
              </w:rPr>
            </w:pPr>
          </w:p>
          <w:p w14:paraId="04BCC791" w14:textId="60666C8E" w:rsidR="00052B7F" w:rsidRPr="00932F67" w:rsidRDefault="00052B7F" w:rsidP="00B5139A">
            <w:pPr>
              <w:jc w:val="center"/>
              <w:rPr>
                <w:rFonts w:ascii="Arial" w:hAnsi="Arial" w:cs="Arial"/>
                <w:b/>
                <w:sz w:val="20"/>
                <w:szCs w:val="20"/>
              </w:rPr>
            </w:pPr>
          </w:p>
        </w:tc>
      </w:tr>
    </w:tbl>
    <w:p w14:paraId="221A69B5" w14:textId="77777777" w:rsidR="00932F67" w:rsidRDefault="00932F67">
      <w:pPr>
        <w:rPr>
          <w:rFonts w:ascii="Arial" w:hAnsi="Arial" w:cs="Arial"/>
          <w:sz w:val="20"/>
          <w:szCs w:val="20"/>
        </w:rPr>
      </w:pPr>
    </w:p>
    <w:tbl>
      <w:tblPr>
        <w:tblStyle w:val="Grilledutableau"/>
        <w:tblW w:w="9493" w:type="dxa"/>
        <w:tblInd w:w="-147" w:type="dxa"/>
        <w:tblLook w:val="04A0" w:firstRow="1" w:lastRow="0" w:firstColumn="1" w:lastColumn="0" w:noHBand="0" w:noVBand="1"/>
      </w:tblPr>
      <w:tblGrid>
        <w:gridCol w:w="4617"/>
        <w:gridCol w:w="4876"/>
      </w:tblGrid>
      <w:tr w:rsidR="00C053F2" w:rsidRPr="00496EBE" w14:paraId="4A26E4DE" w14:textId="77777777" w:rsidTr="00052B7F">
        <w:tc>
          <w:tcPr>
            <w:tcW w:w="9493" w:type="dxa"/>
            <w:gridSpan w:val="2"/>
          </w:tcPr>
          <w:p w14:paraId="6A55F8AD" w14:textId="3FFE9C45" w:rsidR="00C053F2" w:rsidRPr="008300F2" w:rsidRDefault="008300F2" w:rsidP="00740EC5">
            <w:pPr>
              <w:jc w:val="both"/>
              <w:rPr>
                <w:rFonts w:ascii="Arial" w:hAnsi="Arial" w:cs="Arial"/>
                <w:b/>
                <w:sz w:val="20"/>
                <w:szCs w:val="20"/>
                <w:u w:val="single"/>
              </w:rPr>
            </w:pPr>
            <w:r w:rsidRPr="008300F2">
              <w:rPr>
                <w:rFonts w:ascii="Arial" w:hAnsi="Arial" w:cs="Arial"/>
                <w:b/>
                <w:sz w:val="20"/>
                <w:szCs w:val="20"/>
                <w:u w:val="single"/>
              </w:rPr>
              <w:t xml:space="preserve">CONTEXTE </w:t>
            </w:r>
          </w:p>
          <w:p w14:paraId="7F320053" w14:textId="77777777" w:rsidR="008D69D7" w:rsidRDefault="008D69D7" w:rsidP="00740EC5">
            <w:pPr>
              <w:jc w:val="both"/>
              <w:rPr>
                <w:rFonts w:ascii="Arial" w:hAnsi="Arial" w:cs="Arial"/>
                <w:sz w:val="20"/>
                <w:szCs w:val="20"/>
              </w:rPr>
            </w:pPr>
          </w:p>
          <w:p w14:paraId="2A144CEF" w14:textId="640EDF5F" w:rsidR="00F41C29" w:rsidRDefault="008A19B2" w:rsidP="008A19B2">
            <w:pPr>
              <w:jc w:val="both"/>
              <w:rPr>
                <w:rFonts w:ascii="Arial" w:hAnsi="Arial" w:cs="Arial"/>
                <w:color w:val="000000" w:themeColor="text1"/>
                <w:sz w:val="20"/>
                <w:szCs w:val="20"/>
              </w:rPr>
            </w:pPr>
            <w:r w:rsidRPr="008A19B2">
              <w:rPr>
                <w:rFonts w:ascii="Arial" w:hAnsi="Arial" w:cs="Arial"/>
                <w:b/>
                <w:bCs/>
                <w:color w:val="000000" w:themeColor="text1"/>
                <w:sz w:val="20"/>
                <w:szCs w:val="20"/>
              </w:rPr>
              <w:t>Terres de Lorraine est un territoire de 100 000 habitants de Meurthe et Moselle</w:t>
            </w:r>
            <w:r w:rsidR="00CC4399">
              <w:rPr>
                <w:rFonts w:ascii="Arial" w:hAnsi="Arial" w:cs="Arial"/>
                <w:b/>
                <w:bCs/>
                <w:color w:val="000000" w:themeColor="text1"/>
                <w:sz w:val="20"/>
                <w:szCs w:val="20"/>
              </w:rPr>
              <w:t xml:space="preserve"> </w:t>
            </w:r>
            <w:r w:rsidR="00766339">
              <w:rPr>
                <w:rFonts w:ascii="Arial" w:hAnsi="Arial" w:cs="Arial"/>
                <w:color w:val="000000" w:themeColor="text1"/>
                <w:sz w:val="20"/>
                <w:szCs w:val="20"/>
              </w:rPr>
              <w:t xml:space="preserve">situé au </w:t>
            </w:r>
            <w:proofErr w:type="spellStart"/>
            <w:r w:rsidR="00766339">
              <w:rPr>
                <w:rFonts w:ascii="Arial" w:hAnsi="Arial" w:cs="Arial"/>
                <w:color w:val="000000" w:themeColor="text1"/>
                <w:sz w:val="20"/>
                <w:szCs w:val="20"/>
              </w:rPr>
              <w:t xml:space="preserve">sud </w:t>
            </w:r>
            <w:proofErr w:type="gramStart"/>
            <w:r w:rsidR="00766339">
              <w:rPr>
                <w:rFonts w:ascii="Arial" w:hAnsi="Arial" w:cs="Arial"/>
                <w:color w:val="000000" w:themeColor="text1"/>
                <w:sz w:val="20"/>
                <w:szCs w:val="20"/>
              </w:rPr>
              <w:t>ouest</w:t>
            </w:r>
            <w:proofErr w:type="spellEnd"/>
            <w:r w:rsidR="00052B7F">
              <w:rPr>
                <w:rFonts w:ascii="Arial" w:hAnsi="Arial" w:cs="Arial"/>
                <w:color w:val="000000" w:themeColor="text1"/>
                <w:sz w:val="20"/>
                <w:szCs w:val="20"/>
              </w:rPr>
              <w:t xml:space="preserve"> </w:t>
            </w:r>
            <w:r w:rsidR="00472E0D">
              <w:rPr>
                <w:rFonts w:ascii="Arial" w:hAnsi="Arial" w:cs="Arial"/>
                <w:color w:val="000000" w:themeColor="text1"/>
                <w:sz w:val="20"/>
                <w:szCs w:val="20"/>
              </w:rPr>
              <w:t xml:space="preserve"> de</w:t>
            </w:r>
            <w:proofErr w:type="gramEnd"/>
            <w:r w:rsidR="00CC4399">
              <w:rPr>
                <w:rFonts w:ascii="Arial" w:hAnsi="Arial" w:cs="Arial"/>
                <w:color w:val="000000" w:themeColor="text1"/>
                <w:sz w:val="20"/>
                <w:szCs w:val="20"/>
              </w:rPr>
              <w:t xml:space="preserve"> Nancy</w:t>
            </w:r>
            <w:r w:rsidRPr="008A19B2">
              <w:rPr>
                <w:rFonts w:ascii="Arial" w:hAnsi="Arial" w:cs="Arial"/>
                <w:color w:val="000000" w:themeColor="text1"/>
                <w:sz w:val="20"/>
                <w:szCs w:val="20"/>
              </w:rPr>
              <w:t xml:space="preserve">. </w:t>
            </w:r>
          </w:p>
          <w:p w14:paraId="6E66A193" w14:textId="77777777" w:rsidR="00F41C29" w:rsidRDefault="00F41C29" w:rsidP="008A19B2">
            <w:pPr>
              <w:jc w:val="both"/>
              <w:rPr>
                <w:rFonts w:ascii="Arial" w:hAnsi="Arial" w:cs="Arial"/>
                <w:color w:val="000000" w:themeColor="text1"/>
                <w:sz w:val="20"/>
                <w:szCs w:val="20"/>
              </w:rPr>
            </w:pPr>
          </w:p>
          <w:p w14:paraId="62EF05C6" w14:textId="67D841F1" w:rsidR="008A19B2" w:rsidRDefault="008A19B2" w:rsidP="008A19B2">
            <w:pPr>
              <w:jc w:val="both"/>
              <w:rPr>
                <w:rFonts w:ascii="Arial" w:hAnsi="Arial" w:cs="Arial"/>
                <w:color w:val="000000" w:themeColor="text1"/>
                <w:sz w:val="20"/>
                <w:szCs w:val="20"/>
              </w:rPr>
            </w:pPr>
            <w:r w:rsidRPr="008A19B2">
              <w:rPr>
                <w:rFonts w:ascii="Arial" w:hAnsi="Arial" w:cs="Arial"/>
                <w:color w:val="000000" w:themeColor="text1"/>
                <w:sz w:val="20"/>
                <w:szCs w:val="20"/>
              </w:rPr>
              <w:t xml:space="preserve">Crée en 2005, </w:t>
            </w:r>
            <w:r w:rsidRPr="008A19B2">
              <w:rPr>
                <w:rFonts w:ascii="Arial" w:hAnsi="Arial" w:cs="Arial"/>
                <w:b/>
                <w:bCs/>
                <w:color w:val="000000" w:themeColor="text1"/>
                <w:sz w:val="20"/>
                <w:szCs w:val="20"/>
              </w:rPr>
              <w:t>le pays Terres de Lorraine est la structure de coopération</w:t>
            </w:r>
            <w:r w:rsidRPr="008A19B2">
              <w:rPr>
                <w:rFonts w:ascii="Arial" w:hAnsi="Arial" w:cs="Arial"/>
                <w:color w:val="000000" w:themeColor="text1"/>
                <w:sz w:val="20"/>
                <w:szCs w:val="20"/>
              </w:rPr>
              <w:t xml:space="preserve"> pour le développement </w:t>
            </w:r>
            <w:r w:rsidRPr="008A19B2">
              <w:rPr>
                <w:rFonts w:ascii="Arial" w:hAnsi="Arial" w:cs="Arial"/>
                <w:b/>
                <w:bCs/>
                <w:color w:val="000000" w:themeColor="text1"/>
                <w:sz w:val="20"/>
                <w:szCs w:val="20"/>
              </w:rPr>
              <w:t>des 4 communes de communes</w:t>
            </w:r>
            <w:r w:rsidRPr="008A19B2">
              <w:rPr>
                <w:rFonts w:ascii="Arial" w:hAnsi="Arial" w:cs="Arial"/>
                <w:color w:val="000000" w:themeColor="text1"/>
                <w:sz w:val="20"/>
                <w:szCs w:val="20"/>
              </w:rPr>
              <w:t xml:space="preserve"> de cet espace. Sa ville principale, Toul, est dotée d’un Hôpital ouvert sur son territoire qui fait partie du Groupement Hospitalier de Territoire Sud Lorraine (GHT 7 dont CHRU de Nancy).</w:t>
            </w:r>
          </w:p>
          <w:p w14:paraId="0845F401" w14:textId="77777777" w:rsidR="008A19B2" w:rsidRPr="008A19B2" w:rsidRDefault="008A19B2" w:rsidP="008A19B2">
            <w:pPr>
              <w:jc w:val="both"/>
              <w:rPr>
                <w:rFonts w:ascii="Arial" w:hAnsi="Arial" w:cs="Arial"/>
                <w:color w:val="000000" w:themeColor="text1"/>
                <w:sz w:val="20"/>
                <w:szCs w:val="20"/>
              </w:rPr>
            </w:pPr>
          </w:p>
          <w:p w14:paraId="06BD660F" w14:textId="72517B3C" w:rsidR="008A19B2" w:rsidRDefault="008A19B2" w:rsidP="008A19B2">
            <w:pPr>
              <w:jc w:val="both"/>
              <w:rPr>
                <w:rFonts w:ascii="Arial" w:hAnsi="Arial" w:cs="Arial"/>
                <w:color w:val="000000" w:themeColor="text1"/>
                <w:sz w:val="20"/>
                <w:szCs w:val="20"/>
              </w:rPr>
            </w:pPr>
            <w:r w:rsidRPr="008A19B2">
              <w:rPr>
                <w:rFonts w:ascii="Arial" w:hAnsi="Arial" w:cs="Arial"/>
                <w:b/>
                <w:bCs/>
                <w:color w:val="000000" w:themeColor="text1"/>
                <w:sz w:val="20"/>
                <w:szCs w:val="20"/>
              </w:rPr>
              <w:t>Depuis 2018 le pays, en partenariat étroit avec l’ARS de Grand Est, assure la mise en œuvre de deux contrats locaux de santé correspondant aux deux bassins de santé du territoire</w:t>
            </w:r>
            <w:r w:rsidRPr="008A19B2">
              <w:rPr>
                <w:rFonts w:ascii="Arial" w:hAnsi="Arial" w:cs="Arial"/>
                <w:color w:val="000000" w:themeColor="text1"/>
                <w:sz w:val="20"/>
                <w:szCs w:val="20"/>
              </w:rPr>
              <w:t>. En 2020 et 2021 les CLS ont joué un rôle de coordination de premier plan dans la gestion locale de la crise sanitaire.</w:t>
            </w:r>
          </w:p>
          <w:p w14:paraId="3AF1B04C" w14:textId="77777777" w:rsidR="00F41C29" w:rsidRPr="008A19B2" w:rsidRDefault="00F41C29" w:rsidP="008A19B2">
            <w:pPr>
              <w:jc w:val="both"/>
              <w:rPr>
                <w:rFonts w:ascii="Arial" w:hAnsi="Arial" w:cs="Arial"/>
                <w:color w:val="000000" w:themeColor="text1"/>
                <w:sz w:val="20"/>
                <w:szCs w:val="20"/>
              </w:rPr>
            </w:pPr>
          </w:p>
          <w:p w14:paraId="2B00FADB" w14:textId="22159CF1" w:rsidR="008A19B2" w:rsidRDefault="008A19B2" w:rsidP="008A19B2">
            <w:pPr>
              <w:jc w:val="both"/>
              <w:rPr>
                <w:rFonts w:ascii="Arial" w:hAnsi="Arial" w:cs="Arial"/>
                <w:color w:val="000000" w:themeColor="text1"/>
                <w:sz w:val="20"/>
                <w:szCs w:val="20"/>
              </w:rPr>
            </w:pPr>
            <w:r w:rsidRPr="008A19B2">
              <w:rPr>
                <w:rFonts w:ascii="Arial" w:hAnsi="Arial" w:cs="Arial"/>
                <w:color w:val="000000" w:themeColor="text1"/>
                <w:sz w:val="20"/>
                <w:szCs w:val="20"/>
              </w:rPr>
              <w:t xml:space="preserve">Après une première période de décollage de 3 ans qui a confirmé l’intérêt des CLS sur le territoire, </w:t>
            </w:r>
            <w:r w:rsidRPr="008A19B2">
              <w:rPr>
                <w:rFonts w:ascii="Arial" w:hAnsi="Arial" w:cs="Arial"/>
                <w:b/>
                <w:bCs/>
                <w:color w:val="000000" w:themeColor="text1"/>
                <w:sz w:val="20"/>
                <w:szCs w:val="20"/>
              </w:rPr>
              <w:t>le pays Terres de Lorraine et les partenaires des CLS engagent une seconde phase avec plusieurs ambitions</w:t>
            </w:r>
            <w:r w:rsidRPr="008A19B2">
              <w:rPr>
                <w:rFonts w:ascii="Arial" w:hAnsi="Arial" w:cs="Arial"/>
                <w:color w:val="000000" w:themeColor="text1"/>
                <w:sz w:val="20"/>
                <w:szCs w:val="20"/>
              </w:rPr>
              <w:t> :</w:t>
            </w:r>
          </w:p>
          <w:p w14:paraId="432EE023" w14:textId="77777777" w:rsidR="00F41C29" w:rsidRPr="008A19B2" w:rsidRDefault="00F41C29" w:rsidP="008A19B2">
            <w:pPr>
              <w:jc w:val="both"/>
              <w:rPr>
                <w:rFonts w:ascii="Arial" w:hAnsi="Arial" w:cs="Arial"/>
                <w:color w:val="000000" w:themeColor="text1"/>
                <w:sz w:val="20"/>
                <w:szCs w:val="20"/>
              </w:rPr>
            </w:pPr>
          </w:p>
          <w:p w14:paraId="5FA4803E" w14:textId="78597541" w:rsidR="008A19B2" w:rsidRDefault="008A19B2" w:rsidP="008A19B2">
            <w:pPr>
              <w:jc w:val="both"/>
              <w:rPr>
                <w:rFonts w:ascii="Arial" w:hAnsi="Arial" w:cs="Arial"/>
                <w:color w:val="000000" w:themeColor="text1"/>
                <w:sz w:val="20"/>
                <w:szCs w:val="20"/>
              </w:rPr>
            </w:pPr>
            <w:r w:rsidRPr="008A19B2">
              <w:rPr>
                <w:rFonts w:ascii="Arial" w:hAnsi="Arial" w:cs="Arial"/>
                <w:b/>
                <w:bCs/>
                <w:color w:val="000000" w:themeColor="text1"/>
                <w:sz w:val="20"/>
                <w:szCs w:val="20"/>
              </w:rPr>
              <w:t>- faire grandir la place de la prévention santé</w:t>
            </w:r>
            <w:r w:rsidRPr="008A19B2">
              <w:rPr>
                <w:rFonts w:ascii="Arial" w:hAnsi="Arial" w:cs="Arial"/>
                <w:color w:val="000000" w:themeColor="text1"/>
                <w:sz w:val="20"/>
                <w:szCs w:val="20"/>
              </w:rPr>
              <w:t xml:space="preserve"> dans les habitudes des habitants et les pratiques des acteurs (professionnels de santé, médico-social, social, associations, structures éducatives, collectivités…)  </w:t>
            </w:r>
            <w:proofErr w:type="gramStart"/>
            <w:r w:rsidRPr="008A19B2">
              <w:rPr>
                <w:rFonts w:ascii="Arial" w:hAnsi="Arial" w:cs="Arial"/>
                <w:color w:val="000000" w:themeColor="text1"/>
                <w:sz w:val="20"/>
                <w:szCs w:val="20"/>
              </w:rPr>
              <w:t>en</w:t>
            </w:r>
            <w:proofErr w:type="gramEnd"/>
            <w:r w:rsidRPr="008A19B2">
              <w:rPr>
                <w:rFonts w:ascii="Arial" w:hAnsi="Arial" w:cs="Arial"/>
                <w:color w:val="000000" w:themeColor="text1"/>
                <w:sz w:val="20"/>
                <w:szCs w:val="20"/>
              </w:rPr>
              <w:t xml:space="preserve"> amplifiant et en enracinant les actions et les programmes engagés (sport santé, usage des écrans, alimentation…),</w:t>
            </w:r>
          </w:p>
          <w:p w14:paraId="1AF436F3" w14:textId="77777777" w:rsidR="00F41C29" w:rsidRPr="008A19B2" w:rsidRDefault="00F41C29" w:rsidP="008A19B2">
            <w:pPr>
              <w:jc w:val="both"/>
              <w:rPr>
                <w:rFonts w:ascii="Arial" w:hAnsi="Arial" w:cs="Arial"/>
                <w:color w:val="000000" w:themeColor="text1"/>
                <w:sz w:val="20"/>
                <w:szCs w:val="20"/>
              </w:rPr>
            </w:pPr>
          </w:p>
          <w:p w14:paraId="44D8BED0" w14:textId="39AC5AE5" w:rsidR="008A19B2" w:rsidRDefault="008A19B2" w:rsidP="008A19B2">
            <w:pPr>
              <w:jc w:val="both"/>
              <w:rPr>
                <w:rFonts w:ascii="Arial" w:hAnsi="Arial" w:cs="Arial"/>
                <w:color w:val="000000" w:themeColor="text1"/>
                <w:sz w:val="20"/>
                <w:szCs w:val="20"/>
              </w:rPr>
            </w:pPr>
            <w:r w:rsidRPr="008A19B2">
              <w:rPr>
                <w:rFonts w:ascii="Arial" w:hAnsi="Arial" w:cs="Arial"/>
                <w:color w:val="000000" w:themeColor="text1"/>
                <w:sz w:val="20"/>
                <w:szCs w:val="20"/>
              </w:rPr>
              <w:t xml:space="preserve">- </w:t>
            </w:r>
            <w:r w:rsidRPr="008A19B2">
              <w:rPr>
                <w:rFonts w:ascii="Arial" w:hAnsi="Arial" w:cs="Arial"/>
                <w:b/>
                <w:bCs/>
                <w:color w:val="000000" w:themeColor="text1"/>
                <w:sz w:val="20"/>
                <w:szCs w:val="20"/>
              </w:rPr>
              <w:t>améliorer</w:t>
            </w:r>
            <w:r w:rsidR="00472E0D">
              <w:rPr>
                <w:rFonts w:ascii="Arial" w:hAnsi="Arial" w:cs="Arial"/>
                <w:b/>
                <w:bCs/>
                <w:color w:val="000000" w:themeColor="text1"/>
                <w:sz w:val="20"/>
                <w:szCs w:val="20"/>
              </w:rPr>
              <w:t xml:space="preserve"> </w:t>
            </w:r>
            <w:r w:rsidRPr="008A19B2">
              <w:rPr>
                <w:rFonts w:ascii="Arial" w:hAnsi="Arial" w:cs="Arial"/>
                <w:b/>
                <w:bCs/>
                <w:color w:val="000000" w:themeColor="text1"/>
                <w:sz w:val="20"/>
                <w:szCs w:val="20"/>
              </w:rPr>
              <w:t>l’offre de soins en consolidant l’architecture de services et renforçant la coordination des professionnels</w:t>
            </w:r>
            <w:r w:rsidRPr="008A19B2">
              <w:rPr>
                <w:rFonts w:ascii="Arial" w:hAnsi="Arial" w:cs="Arial"/>
                <w:color w:val="000000" w:themeColor="text1"/>
                <w:sz w:val="20"/>
                <w:szCs w:val="20"/>
              </w:rPr>
              <w:t xml:space="preserve"> (couverture du territoire en communautés professionnelles territoriales de santé (CPTS), conforter l’hôpital dans son rôle de structure ressource pivot des politiques territoriales, ouvrir le dossier de la télémédecine…)</w:t>
            </w:r>
            <w:r w:rsidR="00F41C29">
              <w:rPr>
                <w:rFonts w:ascii="Arial" w:hAnsi="Arial" w:cs="Arial"/>
                <w:color w:val="000000" w:themeColor="text1"/>
                <w:sz w:val="20"/>
                <w:szCs w:val="20"/>
              </w:rPr>
              <w:t>,</w:t>
            </w:r>
            <w:r w:rsidRPr="008A19B2">
              <w:rPr>
                <w:rFonts w:ascii="Arial" w:hAnsi="Arial" w:cs="Arial"/>
                <w:color w:val="000000" w:themeColor="text1"/>
                <w:sz w:val="20"/>
                <w:szCs w:val="20"/>
              </w:rPr>
              <w:t xml:space="preserve"> </w:t>
            </w:r>
          </w:p>
          <w:p w14:paraId="0A0D7D32" w14:textId="77777777" w:rsidR="00F41C29" w:rsidRPr="008A19B2" w:rsidRDefault="00F41C29" w:rsidP="008A19B2">
            <w:pPr>
              <w:jc w:val="both"/>
              <w:rPr>
                <w:rFonts w:ascii="Arial" w:hAnsi="Arial" w:cs="Arial"/>
                <w:color w:val="000000" w:themeColor="text1"/>
                <w:sz w:val="20"/>
                <w:szCs w:val="20"/>
              </w:rPr>
            </w:pPr>
          </w:p>
          <w:p w14:paraId="4A1D07CE" w14:textId="2427CD13" w:rsidR="008A19B2" w:rsidRDefault="008A19B2" w:rsidP="008A19B2">
            <w:pPr>
              <w:jc w:val="both"/>
              <w:rPr>
                <w:rFonts w:ascii="Arial" w:hAnsi="Arial" w:cs="Arial"/>
                <w:b/>
                <w:bCs/>
                <w:color w:val="000000" w:themeColor="text1"/>
                <w:sz w:val="20"/>
                <w:szCs w:val="20"/>
              </w:rPr>
            </w:pPr>
            <w:r w:rsidRPr="008A19B2">
              <w:rPr>
                <w:rFonts w:ascii="Arial" w:hAnsi="Arial" w:cs="Arial"/>
                <w:color w:val="000000" w:themeColor="text1"/>
                <w:sz w:val="20"/>
                <w:szCs w:val="20"/>
              </w:rPr>
              <w:t xml:space="preserve">- </w:t>
            </w:r>
            <w:r w:rsidR="00F41C29">
              <w:rPr>
                <w:rFonts w:ascii="Arial" w:hAnsi="Arial" w:cs="Arial"/>
                <w:color w:val="000000" w:themeColor="text1"/>
                <w:sz w:val="20"/>
                <w:szCs w:val="20"/>
              </w:rPr>
              <w:t>poursuivre</w:t>
            </w:r>
            <w:r w:rsidRPr="008A19B2">
              <w:rPr>
                <w:rFonts w:ascii="Arial" w:hAnsi="Arial" w:cs="Arial"/>
                <w:color w:val="000000" w:themeColor="text1"/>
                <w:sz w:val="20"/>
                <w:szCs w:val="20"/>
              </w:rPr>
              <w:t xml:space="preserve"> le rôle d’interface</w:t>
            </w:r>
            <w:r w:rsidR="00F41C29">
              <w:rPr>
                <w:rFonts w:ascii="Arial" w:hAnsi="Arial" w:cs="Arial"/>
                <w:color w:val="000000" w:themeColor="text1"/>
                <w:sz w:val="20"/>
                <w:szCs w:val="20"/>
              </w:rPr>
              <w:t xml:space="preserve"> et</w:t>
            </w:r>
            <w:r w:rsidRPr="008A19B2">
              <w:rPr>
                <w:rFonts w:ascii="Arial" w:hAnsi="Arial" w:cs="Arial"/>
                <w:color w:val="000000" w:themeColor="text1"/>
                <w:sz w:val="20"/>
                <w:szCs w:val="20"/>
              </w:rPr>
              <w:t xml:space="preserve"> de catalyseur dans l’émergence de réponses coordonnées dans la </w:t>
            </w:r>
            <w:r w:rsidRPr="008A19B2">
              <w:rPr>
                <w:rFonts w:ascii="Arial" w:hAnsi="Arial" w:cs="Arial"/>
                <w:b/>
                <w:bCs/>
                <w:color w:val="000000" w:themeColor="text1"/>
                <w:sz w:val="20"/>
                <w:szCs w:val="20"/>
              </w:rPr>
              <w:t>gestion de la crise de la COVID 19</w:t>
            </w:r>
          </w:p>
          <w:p w14:paraId="18BD36E9" w14:textId="77777777" w:rsidR="00F41C29" w:rsidRPr="008A19B2" w:rsidRDefault="00F41C29" w:rsidP="008A19B2">
            <w:pPr>
              <w:jc w:val="both"/>
              <w:rPr>
                <w:rFonts w:ascii="Arial" w:hAnsi="Arial" w:cs="Arial"/>
                <w:color w:val="000000" w:themeColor="text1"/>
                <w:sz w:val="20"/>
                <w:szCs w:val="20"/>
              </w:rPr>
            </w:pPr>
          </w:p>
          <w:p w14:paraId="56C1464C" w14:textId="77777777" w:rsidR="008A19B2" w:rsidRPr="008A19B2" w:rsidRDefault="008A19B2" w:rsidP="008A19B2">
            <w:pPr>
              <w:jc w:val="both"/>
              <w:rPr>
                <w:rFonts w:ascii="Arial" w:hAnsi="Arial" w:cs="Arial"/>
                <w:color w:val="000000" w:themeColor="text1"/>
                <w:sz w:val="20"/>
                <w:szCs w:val="20"/>
              </w:rPr>
            </w:pPr>
            <w:r w:rsidRPr="008A19B2">
              <w:rPr>
                <w:rFonts w:ascii="Arial" w:hAnsi="Arial" w:cs="Arial"/>
                <w:color w:val="000000" w:themeColor="text1"/>
                <w:sz w:val="20"/>
                <w:szCs w:val="20"/>
              </w:rPr>
              <w:t>- accompagner le développement des réponses aux besoins de santé émergents (santé mentale en particulier).</w:t>
            </w:r>
          </w:p>
          <w:p w14:paraId="78C21EDC" w14:textId="77777777" w:rsidR="00C053F2" w:rsidRPr="00496EBE" w:rsidRDefault="00C053F2" w:rsidP="00B5139A">
            <w:pPr>
              <w:jc w:val="both"/>
              <w:rPr>
                <w:rFonts w:ascii="Arial" w:hAnsi="Arial" w:cs="Arial"/>
                <w:sz w:val="20"/>
                <w:szCs w:val="20"/>
              </w:rPr>
            </w:pPr>
          </w:p>
        </w:tc>
      </w:tr>
      <w:tr w:rsidR="00C053F2" w:rsidRPr="008B38E8" w14:paraId="18C23654" w14:textId="77777777" w:rsidTr="00052B7F">
        <w:tblPrEx>
          <w:tblCellMar>
            <w:top w:w="57" w:type="dxa"/>
            <w:bottom w:w="57" w:type="dxa"/>
          </w:tblCellMar>
        </w:tblPrEx>
        <w:tc>
          <w:tcPr>
            <w:tcW w:w="9493" w:type="dxa"/>
            <w:gridSpan w:val="2"/>
          </w:tcPr>
          <w:p w14:paraId="5126F7BB" w14:textId="77777777" w:rsidR="00165CE3" w:rsidRPr="009E4775" w:rsidRDefault="009E4775" w:rsidP="00BB6830">
            <w:pPr>
              <w:jc w:val="both"/>
              <w:rPr>
                <w:rFonts w:ascii="Arial" w:hAnsi="Arial" w:cs="Arial"/>
                <w:b/>
                <w:sz w:val="20"/>
                <w:szCs w:val="20"/>
                <w:u w:val="single"/>
              </w:rPr>
            </w:pPr>
            <w:r w:rsidRPr="009E4775">
              <w:rPr>
                <w:rFonts w:ascii="Arial" w:hAnsi="Arial" w:cs="Arial"/>
                <w:b/>
                <w:sz w:val="20"/>
                <w:szCs w:val="20"/>
                <w:u w:val="single"/>
              </w:rPr>
              <w:t>LES MISSIONS</w:t>
            </w:r>
          </w:p>
          <w:p w14:paraId="6ABACA96" w14:textId="77777777" w:rsidR="00514614" w:rsidRPr="00514614" w:rsidRDefault="00514614" w:rsidP="00514614">
            <w:pPr>
              <w:jc w:val="both"/>
              <w:rPr>
                <w:rFonts w:ascii="Arial" w:hAnsi="Arial" w:cs="Arial"/>
                <w:sz w:val="20"/>
                <w:szCs w:val="20"/>
              </w:rPr>
            </w:pPr>
          </w:p>
          <w:p w14:paraId="1AFADF9F" w14:textId="40287766" w:rsidR="00514614" w:rsidRPr="00514614" w:rsidRDefault="00514614" w:rsidP="00514614">
            <w:pPr>
              <w:jc w:val="both"/>
              <w:rPr>
                <w:rFonts w:ascii="Arial" w:hAnsi="Arial" w:cs="Arial"/>
                <w:b/>
                <w:bCs/>
                <w:sz w:val="20"/>
                <w:szCs w:val="20"/>
              </w:rPr>
            </w:pPr>
            <w:r w:rsidRPr="00514614">
              <w:rPr>
                <w:rFonts w:ascii="Arial" w:hAnsi="Arial" w:cs="Arial"/>
                <w:b/>
                <w:bCs/>
                <w:sz w:val="20"/>
                <w:szCs w:val="20"/>
              </w:rPr>
              <w:t xml:space="preserve">Assurer la mise en œuvre des </w:t>
            </w:r>
            <w:r w:rsidR="00F41C29">
              <w:rPr>
                <w:rFonts w:ascii="Arial" w:hAnsi="Arial" w:cs="Arial"/>
                <w:b/>
                <w:bCs/>
                <w:sz w:val="20"/>
                <w:szCs w:val="20"/>
              </w:rPr>
              <w:t>plan</w:t>
            </w:r>
            <w:r w:rsidR="001A6803">
              <w:rPr>
                <w:rFonts w:ascii="Arial" w:hAnsi="Arial" w:cs="Arial"/>
                <w:b/>
                <w:bCs/>
                <w:sz w:val="20"/>
                <w:szCs w:val="20"/>
              </w:rPr>
              <w:t>s</w:t>
            </w:r>
            <w:r w:rsidR="00F41C29">
              <w:rPr>
                <w:rFonts w:ascii="Arial" w:hAnsi="Arial" w:cs="Arial"/>
                <w:b/>
                <w:bCs/>
                <w:sz w:val="20"/>
                <w:szCs w:val="20"/>
              </w:rPr>
              <w:t xml:space="preserve"> d’action </w:t>
            </w:r>
            <w:r w:rsidRPr="00514614">
              <w:rPr>
                <w:rFonts w:ascii="Arial" w:hAnsi="Arial" w:cs="Arial"/>
                <w:b/>
                <w:bCs/>
                <w:sz w:val="20"/>
                <w:szCs w:val="20"/>
              </w:rPr>
              <w:t>CLS</w:t>
            </w:r>
          </w:p>
          <w:p w14:paraId="2561854B" w14:textId="25F30920" w:rsidR="00514614" w:rsidRPr="00514614" w:rsidRDefault="00514614" w:rsidP="00514614">
            <w:pPr>
              <w:numPr>
                <w:ilvl w:val="0"/>
                <w:numId w:val="18"/>
              </w:numPr>
              <w:jc w:val="both"/>
              <w:rPr>
                <w:rFonts w:ascii="Arial" w:hAnsi="Arial" w:cs="Arial"/>
                <w:sz w:val="20"/>
                <w:szCs w:val="20"/>
              </w:rPr>
            </w:pPr>
            <w:r w:rsidRPr="00514614">
              <w:rPr>
                <w:rFonts w:ascii="Arial" w:hAnsi="Arial" w:cs="Arial"/>
                <w:sz w:val="20"/>
                <w:szCs w:val="20"/>
              </w:rPr>
              <w:t xml:space="preserve">Mettre en œuvre les </w:t>
            </w:r>
            <w:r w:rsidR="001A6803">
              <w:rPr>
                <w:rFonts w:ascii="Arial" w:hAnsi="Arial" w:cs="Arial"/>
                <w:sz w:val="20"/>
                <w:szCs w:val="20"/>
              </w:rPr>
              <w:t xml:space="preserve">actions et les </w:t>
            </w:r>
            <w:r w:rsidRPr="00514614">
              <w:rPr>
                <w:rFonts w:ascii="Arial" w:hAnsi="Arial" w:cs="Arial"/>
                <w:sz w:val="20"/>
                <w:szCs w:val="20"/>
              </w:rPr>
              <w:t xml:space="preserve">orientations des CLS </w:t>
            </w:r>
            <w:r w:rsidR="001A6803">
              <w:rPr>
                <w:rFonts w:ascii="Arial" w:hAnsi="Arial" w:cs="Arial"/>
                <w:sz w:val="20"/>
                <w:szCs w:val="20"/>
              </w:rPr>
              <w:t xml:space="preserve">dans le cadre du plan d’action adopté 2018 </w:t>
            </w:r>
            <w:r w:rsidRPr="00514614">
              <w:rPr>
                <w:rFonts w:ascii="Arial" w:hAnsi="Arial" w:cs="Arial"/>
                <w:sz w:val="20"/>
                <w:szCs w:val="20"/>
              </w:rPr>
              <w:t>ajusté</w:t>
            </w:r>
            <w:r w:rsidR="001A6803">
              <w:rPr>
                <w:rFonts w:ascii="Arial" w:hAnsi="Arial" w:cs="Arial"/>
                <w:sz w:val="20"/>
                <w:szCs w:val="20"/>
              </w:rPr>
              <w:t xml:space="preserve"> régulièrement</w:t>
            </w:r>
            <w:r w:rsidRPr="00514614">
              <w:rPr>
                <w:rFonts w:ascii="Arial" w:hAnsi="Arial" w:cs="Arial"/>
                <w:sz w:val="20"/>
                <w:szCs w:val="20"/>
              </w:rPr>
              <w:t xml:space="preserve"> par le comité de pilotage </w:t>
            </w:r>
          </w:p>
          <w:p w14:paraId="2943605F" w14:textId="7B1A4385" w:rsidR="00514614" w:rsidRPr="00514614" w:rsidRDefault="00514614" w:rsidP="00514614">
            <w:pPr>
              <w:numPr>
                <w:ilvl w:val="0"/>
                <w:numId w:val="18"/>
              </w:numPr>
              <w:jc w:val="both"/>
              <w:rPr>
                <w:rFonts w:ascii="Arial" w:hAnsi="Arial" w:cs="Arial"/>
                <w:sz w:val="20"/>
                <w:szCs w:val="20"/>
              </w:rPr>
            </w:pPr>
            <w:r w:rsidRPr="00514614">
              <w:rPr>
                <w:rFonts w:ascii="Arial" w:hAnsi="Arial" w:cs="Arial"/>
                <w:sz w:val="20"/>
                <w:szCs w:val="20"/>
              </w:rPr>
              <w:t xml:space="preserve">Actionner les moyens nécessaires au démarrage des actions (identifier les porteurs de projets, mobiliser les parties prenantes, organiser </w:t>
            </w:r>
            <w:r w:rsidR="001A6803">
              <w:rPr>
                <w:rFonts w:ascii="Arial" w:hAnsi="Arial" w:cs="Arial"/>
                <w:sz w:val="20"/>
                <w:szCs w:val="20"/>
              </w:rPr>
              <w:t>l</w:t>
            </w:r>
            <w:r w:rsidRPr="00514614">
              <w:rPr>
                <w:rFonts w:ascii="Arial" w:hAnsi="Arial" w:cs="Arial"/>
                <w:sz w:val="20"/>
                <w:szCs w:val="20"/>
              </w:rPr>
              <w:t xml:space="preserve">es temps de travail </w:t>
            </w:r>
            <w:r w:rsidR="001A6803">
              <w:rPr>
                <w:rFonts w:ascii="Arial" w:hAnsi="Arial" w:cs="Arial"/>
                <w:sz w:val="20"/>
                <w:szCs w:val="20"/>
              </w:rPr>
              <w:t>avec les partenaires</w:t>
            </w:r>
            <w:r w:rsidRPr="00514614">
              <w:rPr>
                <w:rFonts w:ascii="Arial" w:hAnsi="Arial" w:cs="Arial"/>
                <w:sz w:val="20"/>
                <w:szCs w:val="20"/>
              </w:rPr>
              <w:t>, rechercher les sources de financements…)</w:t>
            </w:r>
          </w:p>
          <w:p w14:paraId="18D4D2FD" w14:textId="77777777" w:rsidR="00514614" w:rsidRPr="00514614" w:rsidRDefault="00514614" w:rsidP="00514614">
            <w:pPr>
              <w:numPr>
                <w:ilvl w:val="0"/>
                <w:numId w:val="18"/>
              </w:numPr>
              <w:jc w:val="both"/>
              <w:rPr>
                <w:rFonts w:ascii="Arial" w:hAnsi="Arial" w:cs="Arial"/>
                <w:sz w:val="20"/>
                <w:szCs w:val="20"/>
              </w:rPr>
            </w:pPr>
            <w:r w:rsidRPr="00514614">
              <w:rPr>
                <w:rFonts w:ascii="Arial" w:hAnsi="Arial" w:cs="Arial"/>
                <w:sz w:val="20"/>
                <w:szCs w:val="20"/>
              </w:rPr>
              <w:t>Être force de proposition dans l’actualisation du plan d’actions et susciter des innovations en identifiant</w:t>
            </w:r>
            <w:r w:rsidR="001A6803">
              <w:rPr>
                <w:rFonts w:ascii="Arial" w:hAnsi="Arial" w:cs="Arial"/>
                <w:sz w:val="20"/>
                <w:szCs w:val="20"/>
              </w:rPr>
              <w:t xml:space="preserve"> les</w:t>
            </w:r>
            <w:r w:rsidRPr="00514614">
              <w:rPr>
                <w:rFonts w:ascii="Arial" w:hAnsi="Arial" w:cs="Arial"/>
                <w:sz w:val="20"/>
                <w:szCs w:val="20"/>
              </w:rPr>
              <w:t xml:space="preserve"> problématiques, opportunités et attentes nouvelles</w:t>
            </w:r>
          </w:p>
          <w:p w14:paraId="4C3D2F25" w14:textId="1A523489" w:rsidR="00514614" w:rsidRPr="00F41C29" w:rsidRDefault="00514614" w:rsidP="00F41C29">
            <w:pPr>
              <w:numPr>
                <w:ilvl w:val="0"/>
                <w:numId w:val="18"/>
              </w:numPr>
              <w:jc w:val="both"/>
              <w:rPr>
                <w:rFonts w:ascii="Arial" w:hAnsi="Arial" w:cs="Arial"/>
                <w:sz w:val="20"/>
                <w:szCs w:val="20"/>
              </w:rPr>
            </w:pPr>
            <w:r w:rsidRPr="00514614">
              <w:rPr>
                <w:rFonts w:ascii="Arial" w:hAnsi="Arial" w:cs="Arial"/>
                <w:sz w:val="20"/>
                <w:szCs w:val="20"/>
              </w:rPr>
              <w:t>Assurer le suivi technique d</w:t>
            </w:r>
            <w:r>
              <w:rPr>
                <w:rFonts w:ascii="Arial" w:hAnsi="Arial" w:cs="Arial"/>
                <w:sz w:val="20"/>
                <w:szCs w:val="20"/>
              </w:rPr>
              <w:t>es</w:t>
            </w:r>
            <w:r w:rsidRPr="00514614">
              <w:rPr>
                <w:rFonts w:ascii="Arial" w:hAnsi="Arial" w:cs="Arial"/>
                <w:sz w:val="20"/>
                <w:szCs w:val="20"/>
              </w:rPr>
              <w:t xml:space="preserve"> contrat</w:t>
            </w:r>
            <w:r>
              <w:rPr>
                <w:rFonts w:ascii="Arial" w:hAnsi="Arial" w:cs="Arial"/>
                <w:sz w:val="20"/>
                <w:szCs w:val="20"/>
              </w:rPr>
              <w:t>s locaux</w:t>
            </w:r>
            <w:r w:rsidRPr="00514614">
              <w:rPr>
                <w:rFonts w:ascii="Arial" w:hAnsi="Arial" w:cs="Arial"/>
                <w:sz w:val="20"/>
                <w:szCs w:val="20"/>
              </w:rPr>
              <w:t xml:space="preserve"> de santé (</w:t>
            </w:r>
            <w:r w:rsidR="001A6803">
              <w:rPr>
                <w:rFonts w:ascii="Arial" w:hAnsi="Arial" w:cs="Arial"/>
                <w:sz w:val="20"/>
                <w:szCs w:val="20"/>
              </w:rPr>
              <w:t>préparation des réunions du</w:t>
            </w:r>
            <w:r w:rsidRPr="00514614">
              <w:rPr>
                <w:rFonts w:ascii="Arial" w:hAnsi="Arial" w:cs="Arial"/>
                <w:sz w:val="20"/>
                <w:szCs w:val="20"/>
              </w:rPr>
              <w:t xml:space="preserve"> comité de pilotage, tableau de bord de suivi de la mise en œuvre des actions, …)</w:t>
            </w:r>
            <w:r w:rsidR="00F41C29">
              <w:rPr>
                <w:rFonts w:ascii="Arial" w:hAnsi="Arial" w:cs="Arial"/>
                <w:sz w:val="20"/>
                <w:szCs w:val="20"/>
              </w:rPr>
              <w:t xml:space="preserve"> ainsi que </w:t>
            </w:r>
            <w:r w:rsidRPr="00F41C29">
              <w:rPr>
                <w:rFonts w:ascii="Arial" w:hAnsi="Arial" w:cs="Arial"/>
                <w:sz w:val="20"/>
                <w:szCs w:val="20"/>
              </w:rPr>
              <w:t xml:space="preserve">l’évaluation </w:t>
            </w:r>
            <w:r w:rsidR="00F41C29">
              <w:rPr>
                <w:rFonts w:ascii="Arial" w:hAnsi="Arial" w:cs="Arial"/>
                <w:sz w:val="20"/>
                <w:szCs w:val="20"/>
              </w:rPr>
              <w:t>des</w:t>
            </w:r>
            <w:r w:rsidRPr="00F41C29">
              <w:rPr>
                <w:rFonts w:ascii="Arial" w:hAnsi="Arial" w:cs="Arial"/>
                <w:sz w:val="20"/>
                <w:szCs w:val="20"/>
              </w:rPr>
              <w:t xml:space="preserve"> CLS.</w:t>
            </w:r>
          </w:p>
          <w:p w14:paraId="62467BA7" w14:textId="77777777" w:rsidR="00514614" w:rsidRPr="00514614" w:rsidRDefault="00514614" w:rsidP="00514614">
            <w:pPr>
              <w:jc w:val="both"/>
              <w:rPr>
                <w:rFonts w:ascii="Arial" w:hAnsi="Arial" w:cs="Arial"/>
                <w:bCs/>
                <w:sz w:val="20"/>
                <w:szCs w:val="20"/>
              </w:rPr>
            </w:pPr>
          </w:p>
          <w:p w14:paraId="45028E02" w14:textId="77777777" w:rsidR="00514614" w:rsidRPr="00514614" w:rsidRDefault="00514614" w:rsidP="00514614">
            <w:pPr>
              <w:jc w:val="both"/>
              <w:rPr>
                <w:rFonts w:ascii="Arial" w:hAnsi="Arial" w:cs="Arial"/>
                <w:b/>
                <w:bCs/>
                <w:sz w:val="20"/>
                <w:szCs w:val="20"/>
              </w:rPr>
            </w:pPr>
            <w:r w:rsidRPr="00514614">
              <w:rPr>
                <w:rFonts w:ascii="Arial" w:hAnsi="Arial" w:cs="Arial"/>
                <w:b/>
                <w:bCs/>
                <w:sz w:val="20"/>
                <w:szCs w:val="20"/>
              </w:rPr>
              <w:t>Animer et mobiliser dans les CLS</w:t>
            </w:r>
          </w:p>
          <w:p w14:paraId="76FF93ED" w14:textId="1E229A55" w:rsidR="001A6803" w:rsidRPr="00514614" w:rsidRDefault="001A6803" w:rsidP="001A6803">
            <w:pPr>
              <w:numPr>
                <w:ilvl w:val="0"/>
                <w:numId w:val="18"/>
              </w:numPr>
              <w:jc w:val="both"/>
              <w:rPr>
                <w:rFonts w:ascii="Arial" w:hAnsi="Arial" w:cs="Arial"/>
                <w:sz w:val="20"/>
                <w:szCs w:val="20"/>
              </w:rPr>
            </w:pPr>
            <w:r w:rsidRPr="00514614">
              <w:rPr>
                <w:rFonts w:ascii="Arial" w:hAnsi="Arial" w:cs="Arial"/>
                <w:sz w:val="20"/>
                <w:szCs w:val="20"/>
              </w:rPr>
              <w:t xml:space="preserve">Être personne ressource pour tout acteur impliqué ou souhaitant s’impliquer dans </w:t>
            </w:r>
            <w:r w:rsidR="008300F2">
              <w:rPr>
                <w:rFonts w:ascii="Arial" w:hAnsi="Arial" w:cs="Arial"/>
                <w:sz w:val="20"/>
                <w:szCs w:val="20"/>
              </w:rPr>
              <w:t xml:space="preserve">les </w:t>
            </w:r>
            <w:r w:rsidRPr="00514614">
              <w:rPr>
                <w:rFonts w:ascii="Arial" w:hAnsi="Arial" w:cs="Arial"/>
                <w:sz w:val="20"/>
                <w:szCs w:val="20"/>
              </w:rPr>
              <w:t>CLS</w:t>
            </w:r>
          </w:p>
          <w:p w14:paraId="6747EE21" w14:textId="3771D11A" w:rsidR="00514614" w:rsidRPr="00514614" w:rsidRDefault="00514614" w:rsidP="00514614">
            <w:pPr>
              <w:numPr>
                <w:ilvl w:val="0"/>
                <w:numId w:val="18"/>
              </w:numPr>
              <w:jc w:val="both"/>
              <w:rPr>
                <w:rFonts w:ascii="Arial" w:hAnsi="Arial" w:cs="Arial"/>
                <w:sz w:val="20"/>
                <w:szCs w:val="20"/>
              </w:rPr>
            </w:pPr>
            <w:r w:rsidRPr="00514614">
              <w:rPr>
                <w:rFonts w:ascii="Arial" w:hAnsi="Arial" w:cs="Arial"/>
                <w:sz w:val="20"/>
                <w:szCs w:val="20"/>
              </w:rPr>
              <w:t>Favoriser</w:t>
            </w:r>
            <w:r w:rsidR="001A6803">
              <w:rPr>
                <w:rFonts w:ascii="Arial" w:hAnsi="Arial" w:cs="Arial"/>
                <w:sz w:val="20"/>
                <w:szCs w:val="20"/>
              </w:rPr>
              <w:t xml:space="preserve"> </w:t>
            </w:r>
            <w:r w:rsidRPr="00514614">
              <w:rPr>
                <w:rFonts w:ascii="Arial" w:hAnsi="Arial" w:cs="Arial"/>
                <w:sz w:val="20"/>
                <w:szCs w:val="20"/>
              </w:rPr>
              <w:t>les échanges et la coordination entre les acteurs</w:t>
            </w:r>
          </w:p>
          <w:p w14:paraId="5C466DFA" w14:textId="77777777" w:rsidR="001A6803" w:rsidRPr="00514614" w:rsidRDefault="001A6803" w:rsidP="001A6803">
            <w:pPr>
              <w:numPr>
                <w:ilvl w:val="0"/>
                <w:numId w:val="18"/>
              </w:numPr>
              <w:jc w:val="both"/>
              <w:rPr>
                <w:rFonts w:ascii="Arial" w:hAnsi="Arial" w:cs="Arial"/>
                <w:sz w:val="20"/>
                <w:szCs w:val="20"/>
              </w:rPr>
            </w:pPr>
            <w:r w:rsidRPr="00514614">
              <w:rPr>
                <w:rFonts w:ascii="Arial" w:hAnsi="Arial" w:cs="Arial"/>
                <w:sz w:val="20"/>
                <w:szCs w:val="20"/>
              </w:rPr>
              <w:t>Favoriser la communication autour de la démarche et des actions de CLS</w:t>
            </w:r>
          </w:p>
          <w:p w14:paraId="46D90E03" w14:textId="0AE0E9CB" w:rsidR="00073441" w:rsidRPr="00514614" w:rsidRDefault="00073441" w:rsidP="00073441">
            <w:pPr>
              <w:numPr>
                <w:ilvl w:val="0"/>
                <w:numId w:val="18"/>
              </w:numPr>
              <w:jc w:val="both"/>
              <w:rPr>
                <w:rFonts w:ascii="Arial" w:hAnsi="Arial" w:cs="Arial"/>
                <w:sz w:val="20"/>
                <w:szCs w:val="20"/>
              </w:rPr>
            </w:pPr>
            <w:r>
              <w:rPr>
                <w:rFonts w:ascii="Arial" w:hAnsi="Arial" w:cs="Arial"/>
                <w:sz w:val="20"/>
                <w:szCs w:val="20"/>
              </w:rPr>
              <w:t xml:space="preserve">Aider à l’accès à l’information sur les enjeux de santé publique et contribuer à éclairer les choix </w:t>
            </w:r>
          </w:p>
          <w:p w14:paraId="5BD7F273" w14:textId="5FD8D4D8" w:rsidR="00514614" w:rsidRPr="00514614" w:rsidRDefault="00514614" w:rsidP="00514614">
            <w:pPr>
              <w:numPr>
                <w:ilvl w:val="0"/>
                <w:numId w:val="18"/>
              </w:numPr>
              <w:jc w:val="both"/>
              <w:rPr>
                <w:rFonts w:ascii="Arial" w:hAnsi="Arial" w:cs="Arial"/>
                <w:sz w:val="20"/>
                <w:szCs w:val="20"/>
              </w:rPr>
            </w:pPr>
            <w:r w:rsidRPr="00514614">
              <w:rPr>
                <w:rFonts w:ascii="Arial" w:hAnsi="Arial" w:cs="Arial"/>
                <w:sz w:val="20"/>
                <w:szCs w:val="20"/>
              </w:rPr>
              <w:t>Veiller à la mise en cohérence des actions du CLS avec les autres démarches territoriales</w:t>
            </w:r>
          </w:p>
          <w:p w14:paraId="03358E9D" w14:textId="77777777" w:rsidR="00514614" w:rsidRPr="00514614" w:rsidRDefault="00514614" w:rsidP="00514614">
            <w:pPr>
              <w:jc w:val="both"/>
              <w:rPr>
                <w:rFonts w:ascii="Arial" w:hAnsi="Arial" w:cs="Arial"/>
                <w:b/>
                <w:sz w:val="20"/>
                <w:szCs w:val="20"/>
              </w:rPr>
            </w:pPr>
          </w:p>
          <w:p w14:paraId="38ACC13A" w14:textId="77777777" w:rsidR="00514614" w:rsidRPr="00514614" w:rsidRDefault="00514614" w:rsidP="00514614">
            <w:pPr>
              <w:jc w:val="both"/>
              <w:rPr>
                <w:rFonts w:ascii="Arial" w:hAnsi="Arial" w:cs="Arial"/>
                <w:sz w:val="20"/>
                <w:szCs w:val="20"/>
              </w:rPr>
            </w:pPr>
            <w:r w:rsidRPr="00514614">
              <w:rPr>
                <w:rFonts w:ascii="Arial" w:hAnsi="Arial" w:cs="Arial"/>
                <w:b/>
                <w:sz w:val="20"/>
                <w:szCs w:val="20"/>
              </w:rPr>
              <w:t xml:space="preserve">Participer à la déclinaison territoriale de la politique de santé définie dans le PRS Grand Est </w:t>
            </w:r>
            <w:r w:rsidRPr="00514614">
              <w:rPr>
                <w:rFonts w:ascii="Arial" w:hAnsi="Arial" w:cs="Arial"/>
                <w:sz w:val="20"/>
                <w:szCs w:val="20"/>
              </w:rPr>
              <w:t>(relayer les campagnes de prévention …)</w:t>
            </w:r>
          </w:p>
          <w:p w14:paraId="567D9DA5" w14:textId="77777777" w:rsidR="00514614" w:rsidRPr="00514614" w:rsidRDefault="00514614" w:rsidP="00514614">
            <w:pPr>
              <w:jc w:val="both"/>
              <w:rPr>
                <w:rFonts w:ascii="Arial" w:hAnsi="Arial" w:cs="Arial"/>
                <w:sz w:val="20"/>
                <w:szCs w:val="20"/>
              </w:rPr>
            </w:pPr>
          </w:p>
          <w:p w14:paraId="2C15B00A" w14:textId="77777777" w:rsidR="00514614" w:rsidRPr="00514614" w:rsidRDefault="00514614" w:rsidP="00514614">
            <w:pPr>
              <w:jc w:val="both"/>
              <w:rPr>
                <w:rFonts w:ascii="Arial" w:hAnsi="Arial" w:cs="Arial"/>
                <w:b/>
                <w:sz w:val="20"/>
                <w:szCs w:val="20"/>
              </w:rPr>
            </w:pPr>
            <w:r w:rsidRPr="00514614">
              <w:rPr>
                <w:rFonts w:ascii="Arial" w:hAnsi="Arial" w:cs="Arial"/>
                <w:b/>
                <w:sz w:val="20"/>
                <w:szCs w:val="20"/>
              </w:rPr>
              <w:t>Participer à la diffusion d’une culture de promotion de la santé auprès des acteurs et décideurs locaux</w:t>
            </w:r>
          </w:p>
          <w:p w14:paraId="6A4FF6F6" w14:textId="30878041" w:rsidR="00B5139A" w:rsidRPr="004B5FB0" w:rsidRDefault="00B5139A" w:rsidP="00C32A15">
            <w:pPr>
              <w:tabs>
                <w:tab w:val="left" w:pos="975"/>
              </w:tabs>
              <w:jc w:val="both"/>
              <w:rPr>
                <w:rFonts w:ascii="Arial" w:hAnsi="Arial" w:cs="Arial"/>
                <w:sz w:val="20"/>
                <w:szCs w:val="20"/>
              </w:rPr>
            </w:pPr>
          </w:p>
        </w:tc>
      </w:tr>
      <w:tr w:rsidR="004F6591" w:rsidRPr="008B38E8" w14:paraId="53DE64A4" w14:textId="77777777" w:rsidTr="00052B7F">
        <w:tc>
          <w:tcPr>
            <w:tcW w:w="4617" w:type="dxa"/>
          </w:tcPr>
          <w:p w14:paraId="6DAAEAC3" w14:textId="77777777" w:rsidR="004F6591" w:rsidRPr="004F6591" w:rsidRDefault="004F6591" w:rsidP="004F6591">
            <w:pPr>
              <w:rPr>
                <w:rFonts w:ascii="Arial" w:hAnsi="Arial" w:cs="Arial"/>
                <w:b/>
                <w:sz w:val="20"/>
                <w:szCs w:val="20"/>
                <w:u w:val="single"/>
              </w:rPr>
            </w:pPr>
            <w:r w:rsidRPr="004F6591">
              <w:rPr>
                <w:rFonts w:ascii="Arial" w:hAnsi="Arial" w:cs="Arial"/>
                <w:b/>
                <w:sz w:val="20"/>
                <w:szCs w:val="20"/>
                <w:u w:val="single"/>
              </w:rPr>
              <w:lastRenderedPageBreak/>
              <w:t>Connaissances et compétences particulières attendues :</w:t>
            </w:r>
          </w:p>
          <w:p w14:paraId="50FD2829" w14:textId="55B40A0F" w:rsidR="004F6591" w:rsidRDefault="001D67E8" w:rsidP="004F6591">
            <w:pPr>
              <w:pStyle w:val="Paragraphedeliste"/>
              <w:numPr>
                <w:ilvl w:val="0"/>
                <w:numId w:val="11"/>
              </w:numPr>
              <w:jc w:val="both"/>
              <w:rPr>
                <w:rFonts w:ascii="Arial" w:hAnsi="Arial" w:cs="Arial"/>
                <w:sz w:val="20"/>
                <w:szCs w:val="20"/>
              </w:rPr>
            </w:pPr>
            <w:r>
              <w:rPr>
                <w:rFonts w:ascii="Arial" w:hAnsi="Arial" w:cs="Arial"/>
                <w:sz w:val="20"/>
                <w:szCs w:val="20"/>
              </w:rPr>
              <w:t>Maitrise</w:t>
            </w:r>
            <w:r w:rsidR="004F6591">
              <w:rPr>
                <w:rFonts w:ascii="Arial" w:hAnsi="Arial" w:cs="Arial"/>
                <w:sz w:val="20"/>
                <w:szCs w:val="20"/>
              </w:rPr>
              <w:t xml:space="preserve"> de la conduite </w:t>
            </w:r>
            <w:r w:rsidR="00F41C29">
              <w:rPr>
                <w:rFonts w:ascii="Arial" w:hAnsi="Arial" w:cs="Arial"/>
                <w:sz w:val="20"/>
                <w:szCs w:val="20"/>
              </w:rPr>
              <w:t xml:space="preserve">et l’animation </w:t>
            </w:r>
            <w:r w:rsidR="004F6591">
              <w:rPr>
                <w:rFonts w:ascii="Arial" w:hAnsi="Arial" w:cs="Arial"/>
                <w:sz w:val="20"/>
                <w:szCs w:val="20"/>
              </w:rPr>
              <w:t>de projet</w:t>
            </w:r>
            <w:r w:rsidR="001A6803">
              <w:rPr>
                <w:rFonts w:ascii="Arial" w:hAnsi="Arial" w:cs="Arial"/>
                <w:sz w:val="20"/>
                <w:szCs w:val="20"/>
              </w:rPr>
              <w:t>s territoriaux</w:t>
            </w:r>
          </w:p>
          <w:p w14:paraId="1AFA8756" w14:textId="5B0D4046" w:rsidR="004F6591" w:rsidRDefault="001D67E8" w:rsidP="004F6591">
            <w:pPr>
              <w:pStyle w:val="Paragraphedeliste"/>
              <w:numPr>
                <w:ilvl w:val="0"/>
                <w:numId w:val="11"/>
              </w:numPr>
              <w:jc w:val="both"/>
              <w:rPr>
                <w:rFonts w:ascii="Arial" w:hAnsi="Arial" w:cs="Arial"/>
                <w:sz w:val="20"/>
                <w:szCs w:val="20"/>
              </w:rPr>
            </w:pPr>
            <w:r>
              <w:rPr>
                <w:rFonts w:ascii="Arial" w:hAnsi="Arial" w:cs="Arial"/>
                <w:sz w:val="20"/>
                <w:szCs w:val="20"/>
              </w:rPr>
              <w:t>Maîtrise</w:t>
            </w:r>
            <w:r w:rsidR="004F6591" w:rsidRPr="00C94CC2">
              <w:rPr>
                <w:rFonts w:ascii="Arial" w:hAnsi="Arial" w:cs="Arial"/>
                <w:sz w:val="20"/>
                <w:szCs w:val="20"/>
              </w:rPr>
              <w:t xml:space="preserve"> des enjeux </w:t>
            </w:r>
            <w:r w:rsidR="00F41C29" w:rsidRPr="00C94CC2">
              <w:rPr>
                <w:rFonts w:ascii="Arial" w:hAnsi="Arial" w:cs="Arial"/>
                <w:sz w:val="20"/>
                <w:szCs w:val="20"/>
              </w:rPr>
              <w:t>de</w:t>
            </w:r>
            <w:r w:rsidR="00F41C29">
              <w:rPr>
                <w:rFonts w:ascii="Arial" w:hAnsi="Arial" w:cs="Arial"/>
                <w:sz w:val="20"/>
                <w:szCs w:val="20"/>
              </w:rPr>
              <w:t xml:space="preserve"> </w:t>
            </w:r>
            <w:r w:rsidR="00F41C29" w:rsidRPr="00C94CC2">
              <w:rPr>
                <w:rFonts w:ascii="Arial" w:hAnsi="Arial" w:cs="Arial"/>
                <w:sz w:val="20"/>
                <w:szCs w:val="20"/>
              </w:rPr>
              <w:t xml:space="preserve">santé publique </w:t>
            </w:r>
          </w:p>
          <w:p w14:paraId="1826AAF0" w14:textId="58C32A24" w:rsidR="004F6591" w:rsidRPr="00C94CC2" w:rsidRDefault="00F41C29" w:rsidP="004F6591">
            <w:pPr>
              <w:pStyle w:val="Paragraphedeliste"/>
              <w:numPr>
                <w:ilvl w:val="0"/>
                <w:numId w:val="11"/>
              </w:numPr>
              <w:jc w:val="both"/>
              <w:rPr>
                <w:rFonts w:ascii="Arial" w:hAnsi="Arial" w:cs="Arial"/>
                <w:sz w:val="20"/>
                <w:szCs w:val="20"/>
              </w:rPr>
            </w:pPr>
            <w:proofErr w:type="gramStart"/>
            <w:r>
              <w:rPr>
                <w:rFonts w:ascii="Arial" w:hAnsi="Arial" w:cs="Arial"/>
                <w:sz w:val="20"/>
                <w:szCs w:val="20"/>
              </w:rPr>
              <w:t>bonne</w:t>
            </w:r>
            <w:proofErr w:type="gramEnd"/>
            <w:r>
              <w:rPr>
                <w:rFonts w:ascii="Arial" w:hAnsi="Arial" w:cs="Arial"/>
                <w:sz w:val="20"/>
                <w:szCs w:val="20"/>
              </w:rPr>
              <w:t xml:space="preserve"> </w:t>
            </w:r>
            <w:r w:rsidR="004F6591">
              <w:rPr>
                <w:rFonts w:ascii="Arial" w:hAnsi="Arial" w:cs="Arial"/>
                <w:sz w:val="20"/>
                <w:szCs w:val="20"/>
              </w:rPr>
              <w:t>connaissance du champ institutionnel de la santé et du secteur médico-social</w:t>
            </w:r>
          </w:p>
          <w:p w14:paraId="1E78719C" w14:textId="71C280F7" w:rsidR="004F6591" w:rsidRDefault="00052B7F" w:rsidP="004F6591">
            <w:pPr>
              <w:pStyle w:val="Paragraphedeliste"/>
              <w:numPr>
                <w:ilvl w:val="0"/>
                <w:numId w:val="11"/>
              </w:numPr>
              <w:jc w:val="both"/>
              <w:rPr>
                <w:rFonts w:ascii="Arial" w:hAnsi="Arial" w:cs="Arial"/>
                <w:sz w:val="20"/>
                <w:szCs w:val="20"/>
              </w:rPr>
            </w:pPr>
            <w:r>
              <w:rPr>
                <w:rFonts w:ascii="Arial" w:hAnsi="Arial" w:cs="Arial"/>
                <w:sz w:val="20"/>
                <w:szCs w:val="20"/>
              </w:rPr>
              <w:t>Intérêt fort pour</w:t>
            </w:r>
            <w:r w:rsidR="00F41C29">
              <w:rPr>
                <w:rFonts w:ascii="Arial" w:hAnsi="Arial" w:cs="Arial"/>
                <w:sz w:val="20"/>
                <w:szCs w:val="20"/>
              </w:rPr>
              <w:t xml:space="preserve"> la </w:t>
            </w:r>
            <w:r w:rsidR="004F6591" w:rsidRPr="00C94CC2">
              <w:rPr>
                <w:rFonts w:ascii="Arial" w:hAnsi="Arial" w:cs="Arial"/>
                <w:sz w:val="20"/>
                <w:szCs w:val="20"/>
              </w:rPr>
              <w:t>prévention</w:t>
            </w:r>
            <w:r w:rsidR="00F41C29">
              <w:rPr>
                <w:rFonts w:ascii="Arial" w:hAnsi="Arial" w:cs="Arial"/>
                <w:sz w:val="20"/>
                <w:szCs w:val="20"/>
              </w:rPr>
              <w:t xml:space="preserve"> et</w:t>
            </w:r>
            <w:r>
              <w:rPr>
                <w:rFonts w:ascii="Arial" w:hAnsi="Arial" w:cs="Arial"/>
                <w:sz w:val="20"/>
                <w:szCs w:val="20"/>
              </w:rPr>
              <w:t xml:space="preserve"> la</w:t>
            </w:r>
            <w:r w:rsidR="004F6591" w:rsidRPr="00C94CC2">
              <w:rPr>
                <w:rFonts w:ascii="Arial" w:hAnsi="Arial" w:cs="Arial"/>
                <w:sz w:val="20"/>
                <w:szCs w:val="20"/>
              </w:rPr>
              <w:t xml:space="preserve"> promotion de la santé</w:t>
            </w:r>
          </w:p>
          <w:p w14:paraId="0DAB3EE6" w14:textId="3FAEC9DE" w:rsidR="004F6591" w:rsidRPr="004F6591" w:rsidRDefault="001A6803" w:rsidP="004F6591">
            <w:pPr>
              <w:pStyle w:val="Paragraphedeliste"/>
              <w:numPr>
                <w:ilvl w:val="0"/>
                <w:numId w:val="11"/>
              </w:numPr>
              <w:jc w:val="both"/>
              <w:rPr>
                <w:rFonts w:ascii="Arial" w:hAnsi="Arial" w:cs="Arial"/>
                <w:b/>
                <w:sz w:val="20"/>
                <w:szCs w:val="20"/>
              </w:rPr>
            </w:pPr>
            <w:r w:rsidRPr="00C94CC2">
              <w:rPr>
                <w:rFonts w:ascii="Arial" w:hAnsi="Arial" w:cs="Arial"/>
                <w:sz w:val="20"/>
                <w:szCs w:val="20"/>
              </w:rPr>
              <w:t>Capacité</w:t>
            </w:r>
            <w:r w:rsidR="004F6591" w:rsidRPr="00C94CC2">
              <w:rPr>
                <w:rFonts w:ascii="Arial" w:hAnsi="Arial" w:cs="Arial"/>
                <w:sz w:val="20"/>
                <w:szCs w:val="20"/>
              </w:rPr>
              <w:t xml:space="preserve"> à </w:t>
            </w:r>
            <w:r w:rsidR="004F6591">
              <w:rPr>
                <w:rFonts w:ascii="Arial" w:hAnsi="Arial" w:cs="Arial"/>
                <w:sz w:val="20"/>
                <w:szCs w:val="20"/>
              </w:rPr>
              <w:t xml:space="preserve">mobiliser, fédérer les partenaires et acteurs </w:t>
            </w:r>
            <w:r w:rsidR="00052B7F">
              <w:rPr>
                <w:rFonts w:ascii="Arial" w:hAnsi="Arial" w:cs="Arial"/>
                <w:sz w:val="20"/>
                <w:szCs w:val="20"/>
              </w:rPr>
              <w:t>locaux</w:t>
            </w:r>
            <w:r w:rsidR="004F6591">
              <w:rPr>
                <w:rFonts w:ascii="Arial" w:hAnsi="Arial" w:cs="Arial"/>
                <w:sz w:val="20"/>
                <w:szCs w:val="20"/>
              </w:rPr>
              <w:t xml:space="preserve"> </w:t>
            </w:r>
            <w:r w:rsidR="00F41C29">
              <w:rPr>
                <w:rFonts w:ascii="Arial" w:hAnsi="Arial" w:cs="Arial"/>
                <w:sz w:val="20"/>
                <w:szCs w:val="20"/>
              </w:rPr>
              <w:t>dans le cadre de</w:t>
            </w:r>
            <w:r w:rsidR="004F6591">
              <w:rPr>
                <w:rFonts w:ascii="Arial" w:hAnsi="Arial" w:cs="Arial"/>
                <w:sz w:val="20"/>
                <w:szCs w:val="20"/>
              </w:rPr>
              <w:t xml:space="preserve"> projet</w:t>
            </w:r>
            <w:r w:rsidR="00F41C29">
              <w:rPr>
                <w:rFonts w:ascii="Arial" w:hAnsi="Arial" w:cs="Arial"/>
                <w:sz w:val="20"/>
                <w:szCs w:val="20"/>
              </w:rPr>
              <w:t>s collectifs</w:t>
            </w:r>
          </w:p>
          <w:p w14:paraId="7D98AD21" w14:textId="2F831F5E" w:rsidR="004F6591" w:rsidRPr="008B38E8" w:rsidRDefault="001A6803" w:rsidP="004F6591">
            <w:pPr>
              <w:pStyle w:val="Paragraphedeliste"/>
              <w:numPr>
                <w:ilvl w:val="0"/>
                <w:numId w:val="11"/>
              </w:numPr>
              <w:jc w:val="both"/>
              <w:rPr>
                <w:rFonts w:ascii="Arial" w:hAnsi="Arial" w:cs="Arial"/>
                <w:b/>
                <w:sz w:val="20"/>
                <w:szCs w:val="20"/>
              </w:rPr>
            </w:pPr>
            <w:r>
              <w:rPr>
                <w:rFonts w:ascii="Arial" w:hAnsi="Arial" w:cs="Arial"/>
                <w:sz w:val="20"/>
                <w:szCs w:val="20"/>
              </w:rPr>
              <w:t>Maîtrise</w:t>
            </w:r>
            <w:r w:rsidR="004F6591" w:rsidRPr="008B38E8">
              <w:rPr>
                <w:rFonts w:ascii="Arial" w:hAnsi="Arial" w:cs="Arial"/>
                <w:sz w:val="20"/>
                <w:szCs w:val="20"/>
              </w:rPr>
              <w:t xml:space="preserve"> des outils informatiques (Word, Excel, Powerpoint, traitement de données…)</w:t>
            </w:r>
          </w:p>
        </w:tc>
        <w:tc>
          <w:tcPr>
            <w:tcW w:w="4876" w:type="dxa"/>
          </w:tcPr>
          <w:p w14:paraId="6536D84D" w14:textId="77777777" w:rsidR="004F6591" w:rsidRPr="004F6591" w:rsidRDefault="004F6591" w:rsidP="004F6591">
            <w:pPr>
              <w:autoSpaceDE w:val="0"/>
              <w:autoSpaceDN w:val="0"/>
              <w:adjustRightInd w:val="0"/>
              <w:rPr>
                <w:rFonts w:ascii="Arial" w:hAnsi="Arial" w:cs="Arial"/>
                <w:b/>
                <w:sz w:val="20"/>
                <w:szCs w:val="20"/>
                <w:u w:val="single"/>
              </w:rPr>
            </w:pPr>
            <w:r w:rsidRPr="004F6591">
              <w:rPr>
                <w:rFonts w:ascii="Arial" w:hAnsi="Arial" w:cs="Arial"/>
                <w:b/>
                <w:sz w:val="20"/>
                <w:szCs w:val="20"/>
                <w:u w:val="single"/>
              </w:rPr>
              <w:t>Qualités professionnelles :</w:t>
            </w:r>
          </w:p>
          <w:p w14:paraId="65B2EFEF" w14:textId="275D142A" w:rsidR="001A6803" w:rsidRDefault="001A6803" w:rsidP="001A6803">
            <w:pPr>
              <w:pStyle w:val="Paragraphedeliste"/>
              <w:numPr>
                <w:ilvl w:val="0"/>
                <w:numId w:val="11"/>
              </w:numPr>
              <w:jc w:val="both"/>
              <w:rPr>
                <w:rFonts w:ascii="Arial" w:hAnsi="Arial" w:cs="Arial"/>
                <w:sz w:val="20"/>
                <w:szCs w:val="20"/>
              </w:rPr>
            </w:pPr>
            <w:r>
              <w:rPr>
                <w:rFonts w:ascii="Arial" w:hAnsi="Arial" w:cs="Arial"/>
                <w:sz w:val="20"/>
                <w:szCs w:val="20"/>
              </w:rPr>
              <w:t>Facilités de rédaction</w:t>
            </w:r>
          </w:p>
          <w:p w14:paraId="4D0BF967" w14:textId="08E8CAA6" w:rsidR="001A6803" w:rsidRPr="004F6591" w:rsidRDefault="001A6803" w:rsidP="001A6803">
            <w:pPr>
              <w:pStyle w:val="Paragraphedeliste"/>
              <w:numPr>
                <w:ilvl w:val="0"/>
                <w:numId w:val="11"/>
              </w:numPr>
              <w:jc w:val="both"/>
              <w:rPr>
                <w:rFonts w:ascii="Arial" w:hAnsi="Arial" w:cs="Arial"/>
                <w:sz w:val="20"/>
                <w:szCs w:val="20"/>
              </w:rPr>
            </w:pPr>
            <w:proofErr w:type="gramStart"/>
            <w:r w:rsidRPr="004F6591">
              <w:rPr>
                <w:rFonts w:ascii="Arial" w:hAnsi="Arial" w:cs="Arial"/>
                <w:sz w:val="20"/>
                <w:szCs w:val="20"/>
              </w:rPr>
              <w:t>aisance</w:t>
            </w:r>
            <w:proofErr w:type="gramEnd"/>
            <w:r w:rsidRPr="004F6591">
              <w:rPr>
                <w:rFonts w:ascii="Arial" w:hAnsi="Arial" w:cs="Arial"/>
                <w:sz w:val="20"/>
                <w:szCs w:val="20"/>
              </w:rPr>
              <w:t xml:space="preserve"> </w:t>
            </w:r>
            <w:r>
              <w:rPr>
                <w:rFonts w:ascii="Arial" w:hAnsi="Arial" w:cs="Arial"/>
                <w:sz w:val="20"/>
                <w:szCs w:val="20"/>
              </w:rPr>
              <w:t>à l’oral, dans la prise de parole en public</w:t>
            </w:r>
          </w:p>
          <w:p w14:paraId="0414F1FF" w14:textId="7F096B0F" w:rsidR="004F6591" w:rsidRPr="004F6591" w:rsidRDefault="004F6591" w:rsidP="00466EBA">
            <w:pPr>
              <w:pStyle w:val="Paragraphedeliste"/>
              <w:numPr>
                <w:ilvl w:val="0"/>
                <w:numId w:val="11"/>
              </w:numPr>
              <w:jc w:val="both"/>
              <w:rPr>
                <w:rFonts w:ascii="Arial" w:hAnsi="Arial" w:cs="Arial"/>
                <w:sz w:val="20"/>
                <w:szCs w:val="20"/>
              </w:rPr>
            </w:pPr>
            <w:proofErr w:type="gramStart"/>
            <w:r w:rsidRPr="004F6591">
              <w:rPr>
                <w:rFonts w:ascii="Arial" w:hAnsi="Arial" w:cs="Arial"/>
                <w:sz w:val="20"/>
                <w:szCs w:val="20"/>
              </w:rPr>
              <w:t>sens</w:t>
            </w:r>
            <w:proofErr w:type="gramEnd"/>
            <w:r w:rsidR="00073441">
              <w:rPr>
                <w:rFonts w:ascii="Arial" w:hAnsi="Arial" w:cs="Arial"/>
                <w:sz w:val="20"/>
                <w:szCs w:val="20"/>
              </w:rPr>
              <w:t xml:space="preserve"> relationnel et</w:t>
            </w:r>
            <w:r w:rsidRPr="004F6591">
              <w:rPr>
                <w:rFonts w:ascii="Arial" w:hAnsi="Arial" w:cs="Arial"/>
                <w:sz w:val="20"/>
                <w:szCs w:val="20"/>
              </w:rPr>
              <w:t xml:space="preserve"> de la communication </w:t>
            </w:r>
          </w:p>
          <w:p w14:paraId="72FCC2AE" w14:textId="48570320" w:rsidR="00466EBA" w:rsidRPr="004F6591" w:rsidRDefault="00514614" w:rsidP="00466EBA">
            <w:pPr>
              <w:pStyle w:val="Paragraphedeliste"/>
              <w:numPr>
                <w:ilvl w:val="0"/>
                <w:numId w:val="11"/>
              </w:numPr>
              <w:jc w:val="both"/>
              <w:rPr>
                <w:rFonts w:ascii="Arial" w:hAnsi="Arial" w:cs="Arial"/>
                <w:sz w:val="20"/>
                <w:szCs w:val="20"/>
              </w:rPr>
            </w:pPr>
            <w:proofErr w:type="gramStart"/>
            <w:r>
              <w:rPr>
                <w:rFonts w:ascii="Arial" w:hAnsi="Arial" w:cs="Arial"/>
                <w:sz w:val="20"/>
                <w:szCs w:val="20"/>
              </w:rPr>
              <w:t>savoir</w:t>
            </w:r>
            <w:proofErr w:type="gramEnd"/>
            <w:r>
              <w:rPr>
                <w:rFonts w:ascii="Arial" w:hAnsi="Arial" w:cs="Arial"/>
                <w:sz w:val="20"/>
                <w:szCs w:val="20"/>
              </w:rPr>
              <w:t>-faire dans l’animation de</w:t>
            </w:r>
            <w:r w:rsidR="00466EBA">
              <w:rPr>
                <w:rFonts w:ascii="Arial" w:hAnsi="Arial" w:cs="Arial"/>
                <w:sz w:val="20"/>
                <w:szCs w:val="20"/>
              </w:rPr>
              <w:t xml:space="preserve"> réunions, </w:t>
            </w:r>
          </w:p>
          <w:p w14:paraId="4081474D" w14:textId="77777777" w:rsidR="00514614" w:rsidRDefault="004F6591" w:rsidP="00466EBA">
            <w:pPr>
              <w:pStyle w:val="Paragraphedeliste"/>
              <w:numPr>
                <w:ilvl w:val="0"/>
                <w:numId w:val="11"/>
              </w:numPr>
              <w:jc w:val="both"/>
              <w:rPr>
                <w:rFonts w:ascii="Arial" w:hAnsi="Arial" w:cs="Arial"/>
                <w:sz w:val="20"/>
                <w:szCs w:val="20"/>
              </w:rPr>
            </w:pPr>
            <w:proofErr w:type="gramStart"/>
            <w:r w:rsidRPr="004F6591">
              <w:rPr>
                <w:rFonts w:ascii="Arial" w:hAnsi="Arial" w:cs="Arial"/>
                <w:sz w:val="20"/>
                <w:szCs w:val="20"/>
              </w:rPr>
              <w:t>capacités</w:t>
            </w:r>
            <w:proofErr w:type="gramEnd"/>
            <w:r w:rsidRPr="004F6591">
              <w:rPr>
                <w:rFonts w:ascii="Arial" w:hAnsi="Arial" w:cs="Arial"/>
                <w:sz w:val="20"/>
                <w:szCs w:val="20"/>
              </w:rPr>
              <w:t xml:space="preserve"> de travail en équipe </w:t>
            </w:r>
          </w:p>
          <w:p w14:paraId="65C578BC" w14:textId="13A77052" w:rsidR="004F6591" w:rsidRPr="004F6591" w:rsidRDefault="00514614" w:rsidP="00466EBA">
            <w:pPr>
              <w:pStyle w:val="Paragraphedeliste"/>
              <w:numPr>
                <w:ilvl w:val="0"/>
                <w:numId w:val="11"/>
              </w:numPr>
              <w:jc w:val="both"/>
              <w:rPr>
                <w:rFonts w:ascii="Arial" w:hAnsi="Arial" w:cs="Arial"/>
                <w:sz w:val="20"/>
                <w:szCs w:val="20"/>
              </w:rPr>
            </w:pPr>
            <w:proofErr w:type="gramStart"/>
            <w:r>
              <w:rPr>
                <w:rFonts w:ascii="Arial" w:hAnsi="Arial" w:cs="Arial"/>
                <w:sz w:val="20"/>
                <w:szCs w:val="20"/>
              </w:rPr>
              <w:t>capacité</w:t>
            </w:r>
            <w:proofErr w:type="gramEnd"/>
            <w:r>
              <w:rPr>
                <w:rFonts w:ascii="Arial" w:hAnsi="Arial" w:cs="Arial"/>
                <w:sz w:val="20"/>
                <w:szCs w:val="20"/>
              </w:rPr>
              <w:t xml:space="preserve"> </w:t>
            </w:r>
            <w:r w:rsidR="004F6591" w:rsidRPr="004F6591">
              <w:rPr>
                <w:rFonts w:ascii="Arial" w:hAnsi="Arial" w:cs="Arial"/>
                <w:sz w:val="20"/>
                <w:szCs w:val="20"/>
              </w:rPr>
              <w:t>d’initiative</w:t>
            </w:r>
          </w:p>
          <w:p w14:paraId="63B5A7E0" w14:textId="26F19CE4" w:rsidR="00466EBA" w:rsidRDefault="00514614" w:rsidP="00466EBA">
            <w:pPr>
              <w:pStyle w:val="Paragraphedeliste"/>
              <w:numPr>
                <w:ilvl w:val="0"/>
                <w:numId w:val="11"/>
              </w:numPr>
              <w:rPr>
                <w:rFonts w:ascii="Arial" w:hAnsi="Arial" w:cs="Arial"/>
                <w:sz w:val="20"/>
                <w:szCs w:val="20"/>
              </w:rPr>
            </w:pPr>
            <w:proofErr w:type="gramStart"/>
            <w:r>
              <w:rPr>
                <w:rFonts w:ascii="Arial" w:hAnsi="Arial" w:cs="Arial"/>
                <w:sz w:val="20"/>
                <w:szCs w:val="20"/>
              </w:rPr>
              <w:t>s</w:t>
            </w:r>
            <w:r w:rsidR="00466EBA" w:rsidRPr="008B38E8">
              <w:rPr>
                <w:rFonts w:ascii="Arial" w:hAnsi="Arial" w:cs="Arial"/>
                <w:sz w:val="20"/>
                <w:szCs w:val="20"/>
              </w:rPr>
              <w:t>ens</w:t>
            </w:r>
            <w:proofErr w:type="gramEnd"/>
            <w:r w:rsidR="00466EBA" w:rsidRPr="008B38E8">
              <w:rPr>
                <w:rFonts w:ascii="Arial" w:hAnsi="Arial" w:cs="Arial"/>
                <w:sz w:val="20"/>
                <w:szCs w:val="20"/>
              </w:rPr>
              <w:t xml:space="preserve"> de l’organisation</w:t>
            </w:r>
          </w:p>
          <w:p w14:paraId="4AF62593" w14:textId="4A4B68FA" w:rsidR="00466EBA" w:rsidRPr="008B38E8" w:rsidRDefault="00514614" w:rsidP="00466EBA">
            <w:pPr>
              <w:pStyle w:val="Paragraphedeliste"/>
              <w:numPr>
                <w:ilvl w:val="0"/>
                <w:numId w:val="11"/>
              </w:numPr>
              <w:rPr>
                <w:rFonts w:ascii="Arial" w:hAnsi="Arial" w:cs="Arial"/>
                <w:sz w:val="20"/>
                <w:szCs w:val="20"/>
              </w:rPr>
            </w:pPr>
            <w:proofErr w:type="gramStart"/>
            <w:r>
              <w:rPr>
                <w:rFonts w:ascii="Arial" w:hAnsi="Arial" w:cs="Arial"/>
                <w:sz w:val="20"/>
                <w:szCs w:val="20"/>
              </w:rPr>
              <w:t>d</w:t>
            </w:r>
            <w:r w:rsidR="00466EBA">
              <w:rPr>
                <w:rFonts w:ascii="Arial" w:hAnsi="Arial" w:cs="Arial"/>
                <w:sz w:val="20"/>
                <w:szCs w:val="20"/>
              </w:rPr>
              <w:t>isponibilité</w:t>
            </w:r>
            <w:proofErr w:type="gramEnd"/>
            <w:r w:rsidR="00466EBA">
              <w:rPr>
                <w:rFonts w:ascii="Arial" w:hAnsi="Arial" w:cs="Arial"/>
                <w:sz w:val="20"/>
                <w:szCs w:val="20"/>
              </w:rPr>
              <w:t xml:space="preserve"> et présence sur le territoire, y compris à des horaires compatibles avec les contraintes des partenaires</w:t>
            </w:r>
          </w:p>
          <w:p w14:paraId="600C5324" w14:textId="77777777" w:rsidR="004F6591" w:rsidRPr="00466EBA" w:rsidRDefault="004F6591" w:rsidP="00466EBA">
            <w:pPr>
              <w:rPr>
                <w:rFonts w:ascii="Arial" w:hAnsi="Arial" w:cs="Arial"/>
                <w:sz w:val="20"/>
                <w:szCs w:val="20"/>
              </w:rPr>
            </w:pPr>
          </w:p>
        </w:tc>
      </w:tr>
      <w:tr w:rsidR="00C053F2" w:rsidRPr="008B38E8" w14:paraId="77087227" w14:textId="77777777" w:rsidTr="00052B7F">
        <w:tc>
          <w:tcPr>
            <w:tcW w:w="9493" w:type="dxa"/>
            <w:gridSpan w:val="2"/>
          </w:tcPr>
          <w:p w14:paraId="2F59093F" w14:textId="77777777" w:rsidR="00C053F2" w:rsidRPr="008B38E8" w:rsidRDefault="00E404FB" w:rsidP="00BB6830">
            <w:pPr>
              <w:jc w:val="both"/>
              <w:rPr>
                <w:rFonts w:ascii="Arial" w:hAnsi="Arial" w:cs="Arial"/>
                <w:b/>
                <w:sz w:val="20"/>
                <w:szCs w:val="20"/>
              </w:rPr>
            </w:pPr>
            <w:r w:rsidRPr="008B38E8">
              <w:rPr>
                <w:rFonts w:ascii="Arial" w:hAnsi="Arial" w:cs="Arial"/>
                <w:b/>
                <w:sz w:val="20"/>
                <w:szCs w:val="20"/>
              </w:rPr>
              <w:t>Profil recherché</w:t>
            </w:r>
          </w:p>
          <w:p w14:paraId="05C47DBF" w14:textId="2E89ED3C" w:rsidR="00E404FB" w:rsidRDefault="00E404FB" w:rsidP="00BB6830">
            <w:pPr>
              <w:jc w:val="both"/>
              <w:rPr>
                <w:rFonts w:ascii="Arial" w:hAnsi="Arial" w:cs="Arial"/>
                <w:sz w:val="20"/>
                <w:szCs w:val="20"/>
              </w:rPr>
            </w:pPr>
            <w:r w:rsidRPr="008B38E8">
              <w:rPr>
                <w:rFonts w:ascii="Arial" w:hAnsi="Arial" w:cs="Arial"/>
                <w:sz w:val="20"/>
                <w:szCs w:val="20"/>
              </w:rPr>
              <w:t xml:space="preserve">Niveau </w:t>
            </w:r>
            <w:r w:rsidR="00472E0D">
              <w:rPr>
                <w:rFonts w:ascii="Arial" w:hAnsi="Arial" w:cs="Arial"/>
                <w:sz w:val="20"/>
                <w:szCs w:val="20"/>
              </w:rPr>
              <w:t xml:space="preserve">de formation </w:t>
            </w:r>
            <w:r w:rsidRPr="008B38E8">
              <w:rPr>
                <w:rFonts w:ascii="Arial" w:hAnsi="Arial" w:cs="Arial"/>
                <w:sz w:val="20"/>
                <w:szCs w:val="20"/>
              </w:rPr>
              <w:t>Bac</w:t>
            </w:r>
            <w:r w:rsidR="00547BC2" w:rsidRPr="008B38E8">
              <w:rPr>
                <w:rFonts w:ascii="Arial" w:hAnsi="Arial" w:cs="Arial"/>
                <w:sz w:val="20"/>
                <w:szCs w:val="20"/>
              </w:rPr>
              <w:t xml:space="preserve"> </w:t>
            </w:r>
            <w:r w:rsidRPr="008B38E8">
              <w:rPr>
                <w:rFonts w:ascii="Arial" w:hAnsi="Arial" w:cs="Arial"/>
                <w:sz w:val="20"/>
                <w:szCs w:val="20"/>
              </w:rPr>
              <w:t>+5</w:t>
            </w:r>
            <w:r w:rsidR="00472E0D">
              <w:rPr>
                <w:rFonts w:ascii="Arial" w:hAnsi="Arial" w:cs="Arial"/>
                <w:sz w:val="20"/>
                <w:szCs w:val="20"/>
              </w:rPr>
              <w:t xml:space="preserve"> </w:t>
            </w:r>
            <w:r w:rsidRPr="008B38E8">
              <w:rPr>
                <w:rFonts w:ascii="Arial" w:hAnsi="Arial" w:cs="Arial"/>
                <w:sz w:val="20"/>
                <w:szCs w:val="20"/>
              </w:rPr>
              <w:t>et expérience dans le champ de la</w:t>
            </w:r>
            <w:r w:rsidR="001A6803">
              <w:rPr>
                <w:rFonts w:ascii="Arial" w:hAnsi="Arial" w:cs="Arial"/>
                <w:sz w:val="20"/>
                <w:szCs w:val="20"/>
              </w:rPr>
              <w:t xml:space="preserve"> promotion et la mise en œuvre de politiques de</w:t>
            </w:r>
            <w:r w:rsidRPr="008B38E8">
              <w:rPr>
                <w:rFonts w:ascii="Arial" w:hAnsi="Arial" w:cs="Arial"/>
                <w:sz w:val="20"/>
                <w:szCs w:val="20"/>
              </w:rPr>
              <w:t xml:space="preserve"> santé publique, </w:t>
            </w:r>
            <w:r w:rsidR="00514614">
              <w:rPr>
                <w:rFonts w:ascii="Arial" w:hAnsi="Arial" w:cs="Arial"/>
                <w:sz w:val="20"/>
                <w:szCs w:val="20"/>
              </w:rPr>
              <w:t xml:space="preserve">et/ou du développement local et/ou des </w:t>
            </w:r>
            <w:r w:rsidRPr="008B38E8">
              <w:rPr>
                <w:rFonts w:ascii="Arial" w:hAnsi="Arial" w:cs="Arial"/>
                <w:sz w:val="20"/>
                <w:szCs w:val="20"/>
              </w:rPr>
              <w:t>politiques</w:t>
            </w:r>
            <w:r w:rsidR="00073441">
              <w:rPr>
                <w:rFonts w:ascii="Arial" w:hAnsi="Arial" w:cs="Arial"/>
                <w:sz w:val="20"/>
                <w:szCs w:val="20"/>
              </w:rPr>
              <w:t xml:space="preserve"> de développement</w:t>
            </w:r>
            <w:r w:rsidRPr="008B38E8">
              <w:rPr>
                <w:rFonts w:ascii="Arial" w:hAnsi="Arial" w:cs="Arial"/>
                <w:sz w:val="20"/>
                <w:szCs w:val="20"/>
              </w:rPr>
              <w:t xml:space="preserve"> socia</w:t>
            </w:r>
            <w:r w:rsidR="00073441">
              <w:rPr>
                <w:rFonts w:ascii="Arial" w:hAnsi="Arial" w:cs="Arial"/>
                <w:sz w:val="20"/>
                <w:szCs w:val="20"/>
              </w:rPr>
              <w:t>l</w:t>
            </w:r>
          </w:p>
          <w:p w14:paraId="5E18C347" w14:textId="77777777" w:rsidR="00C165C2" w:rsidRPr="008B38E8" w:rsidRDefault="00C165C2" w:rsidP="00BB6830">
            <w:pPr>
              <w:jc w:val="both"/>
              <w:rPr>
                <w:rFonts w:ascii="Arial" w:hAnsi="Arial" w:cs="Arial"/>
                <w:sz w:val="20"/>
                <w:szCs w:val="20"/>
              </w:rPr>
            </w:pPr>
          </w:p>
        </w:tc>
      </w:tr>
      <w:tr w:rsidR="00AA3838" w:rsidRPr="008B38E8" w14:paraId="199FEEEA" w14:textId="77777777" w:rsidTr="00052B7F">
        <w:tc>
          <w:tcPr>
            <w:tcW w:w="9493" w:type="dxa"/>
            <w:gridSpan w:val="2"/>
            <w:shd w:val="clear" w:color="auto" w:fill="auto"/>
          </w:tcPr>
          <w:p w14:paraId="1A102992" w14:textId="79DEAD24" w:rsidR="00AA3838" w:rsidRDefault="000203D2" w:rsidP="004A3630">
            <w:pPr>
              <w:jc w:val="both"/>
              <w:rPr>
                <w:rFonts w:ascii="Arial" w:hAnsi="Arial" w:cs="Arial"/>
                <w:b/>
                <w:sz w:val="20"/>
                <w:szCs w:val="20"/>
              </w:rPr>
            </w:pPr>
            <w:r>
              <w:rPr>
                <w:rFonts w:ascii="Arial" w:hAnsi="Arial" w:cs="Arial"/>
                <w:b/>
                <w:sz w:val="20"/>
                <w:szCs w:val="20"/>
              </w:rPr>
              <w:t>Responsabilité</w:t>
            </w:r>
            <w:r w:rsidR="007B01C2">
              <w:rPr>
                <w:rFonts w:ascii="Arial" w:hAnsi="Arial" w:cs="Arial"/>
                <w:b/>
                <w:sz w:val="20"/>
                <w:szCs w:val="20"/>
              </w:rPr>
              <w:t xml:space="preserve"> et collaborations</w:t>
            </w:r>
          </w:p>
          <w:p w14:paraId="791792FD" w14:textId="77777777" w:rsidR="000203D2" w:rsidRPr="008B38E8" w:rsidRDefault="000203D2" w:rsidP="004A3630">
            <w:pPr>
              <w:jc w:val="both"/>
              <w:rPr>
                <w:rFonts w:ascii="Arial" w:hAnsi="Arial" w:cs="Arial"/>
                <w:b/>
                <w:sz w:val="20"/>
                <w:szCs w:val="20"/>
              </w:rPr>
            </w:pPr>
          </w:p>
          <w:p w14:paraId="70FA0C7D" w14:textId="4F06DBBD" w:rsidR="00142476" w:rsidRDefault="00514614" w:rsidP="00AA3838">
            <w:pPr>
              <w:jc w:val="both"/>
              <w:rPr>
                <w:rFonts w:ascii="Arial" w:hAnsi="Arial" w:cs="Arial"/>
                <w:sz w:val="20"/>
                <w:szCs w:val="20"/>
              </w:rPr>
            </w:pPr>
            <w:r>
              <w:rPr>
                <w:rFonts w:ascii="Arial" w:hAnsi="Arial" w:cs="Arial"/>
                <w:sz w:val="20"/>
                <w:szCs w:val="20"/>
              </w:rPr>
              <w:t>Le coordonnateur de CLS</w:t>
            </w:r>
            <w:r w:rsidR="00AA3838" w:rsidRPr="008B38E8">
              <w:rPr>
                <w:rFonts w:ascii="Arial" w:hAnsi="Arial" w:cs="Arial"/>
                <w:sz w:val="20"/>
                <w:szCs w:val="20"/>
              </w:rPr>
              <w:t xml:space="preserve"> </w:t>
            </w:r>
            <w:r w:rsidR="007B01C2">
              <w:rPr>
                <w:rFonts w:ascii="Arial" w:hAnsi="Arial" w:cs="Arial"/>
                <w:sz w:val="20"/>
                <w:szCs w:val="20"/>
              </w:rPr>
              <w:t xml:space="preserve">est </w:t>
            </w:r>
            <w:r w:rsidR="00CC4399">
              <w:rPr>
                <w:rFonts w:ascii="Arial" w:hAnsi="Arial" w:cs="Arial"/>
                <w:sz w:val="20"/>
                <w:szCs w:val="20"/>
              </w:rPr>
              <w:t>salarié du</w:t>
            </w:r>
            <w:r w:rsidR="007B01C2">
              <w:rPr>
                <w:rFonts w:ascii="Arial" w:hAnsi="Arial" w:cs="Arial"/>
                <w:sz w:val="20"/>
                <w:szCs w:val="20"/>
              </w:rPr>
              <w:t xml:space="preserve"> pays Terres de Lorraine</w:t>
            </w:r>
            <w:r w:rsidR="00AA3838" w:rsidRPr="008B38E8">
              <w:rPr>
                <w:rFonts w:ascii="Arial" w:hAnsi="Arial" w:cs="Arial"/>
                <w:sz w:val="20"/>
                <w:szCs w:val="20"/>
              </w:rPr>
              <w:t>.</w:t>
            </w:r>
            <w:r w:rsidR="007B01C2" w:rsidRPr="008B38E8">
              <w:rPr>
                <w:rFonts w:ascii="Arial" w:hAnsi="Arial" w:cs="Arial"/>
                <w:sz w:val="20"/>
                <w:szCs w:val="20"/>
              </w:rPr>
              <w:t xml:space="preserve"> </w:t>
            </w:r>
            <w:r w:rsidR="007B01C2">
              <w:rPr>
                <w:rFonts w:ascii="Arial" w:hAnsi="Arial" w:cs="Arial"/>
                <w:sz w:val="20"/>
                <w:szCs w:val="20"/>
              </w:rPr>
              <w:t xml:space="preserve">Il exerce son activité sous l’autorité du directeur du pays Terres de Lorraine. </w:t>
            </w:r>
            <w:r w:rsidR="00142476" w:rsidRPr="008B38E8">
              <w:rPr>
                <w:rFonts w:ascii="Arial" w:hAnsi="Arial" w:cs="Arial"/>
                <w:sz w:val="20"/>
                <w:szCs w:val="20"/>
              </w:rPr>
              <w:t xml:space="preserve">Il </w:t>
            </w:r>
            <w:r w:rsidR="007B01C2">
              <w:rPr>
                <w:rFonts w:ascii="Arial" w:hAnsi="Arial" w:cs="Arial"/>
                <w:sz w:val="20"/>
                <w:szCs w:val="20"/>
              </w:rPr>
              <w:t xml:space="preserve">bénéficie d’un bureau </w:t>
            </w:r>
            <w:r w:rsidR="001A6803">
              <w:rPr>
                <w:rFonts w:ascii="Arial" w:hAnsi="Arial" w:cs="Arial"/>
                <w:sz w:val="20"/>
                <w:szCs w:val="20"/>
              </w:rPr>
              <w:t xml:space="preserve">situé sur le </w:t>
            </w:r>
            <w:r w:rsidR="00C165C2">
              <w:rPr>
                <w:rFonts w:ascii="Arial" w:hAnsi="Arial" w:cs="Arial"/>
                <w:sz w:val="20"/>
                <w:szCs w:val="20"/>
              </w:rPr>
              <w:t>territoire Terres de Lorraine</w:t>
            </w:r>
            <w:r w:rsidR="00472E0D">
              <w:rPr>
                <w:rFonts w:ascii="Arial" w:hAnsi="Arial" w:cs="Arial"/>
                <w:sz w:val="20"/>
                <w:szCs w:val="20"/>
              </w:rPr>
              <w:t xml:space="preserve"> (30 mn de Nancy)</w:t>
            </w:r>
            <w:r>
              <w:rPr>
                <w:rFonts w:ascii="Arial" w:hAnsi="Arial" w:cs="Arial"/>
                <w:sz w:val="20"/>
                <w:szCs w:val="20"/>
              </w:rPr>
              <w:t>.</w:t>
            </w:r>
            <w:r w:rsidR="001A6803">
              <w:rPr>
                <w:rFonts w:ascii="Arial" w:hAnsi="Arial" w:cs="Arial"/>
                <w:sz w:val="20"/>
                <w:szCs w:val="20"/>
              </w:rPr>
              <w:t xml:space="preserve"> Le télétravail est possible et encouragé (1 jour par semaine en moyenne).</w:t>
            </w:r>
          </w:p>
          <w:p w14:paraId="43BDFFDC" w14:textId="77777777" w:rsidR="000203D2" w:rsidRPr="008B38E8" w:rsidRDefault="000203D2" w:rsidP="00AA3838">
            <w:pPr>
              <w:jc w:val="both"/>
              <w:rPr>
                <w:rFonts w:ascii="Arial" w:hAnsi="Arial" w:cs="Arial"/>
                <w:sz w:val="20"/>
                <w:szCs w:val="20"/>
              </w:rPr>
            </w:pPr>
          </w:p>
          <w:p w14:paraId="6B0D7CDA" w14:textId="719AC3D4" w:rsidR="000203D2" w:rsidRDefault="000203D2" w:rsidP="000203D2">
            <w:pPr>
              <w:jc w:val="both"/>
              <w:rPr>
                <w:rFonts w:ascii="Arial" w:hAnsi="Arial" w:cs="Arial"/>
                <w:sz w:val="20"/>
                <w:szCs w:val="20"/>
              </w:rPr>
            </w:pPr>
            <w:r>
              <w:rPr>
                <w:rFonts w:ascii="Arial" w:hAnsi="Arial" w:cs="Arial"/>
                <w:sz w:val="20"/>
                <w:szCs w:val="20"/>
              </w:rPr>
              <w:t xml:space="preserve">Au plan fonctionnel, </w:t>
            </w:r>
            <w:r w:rsidR="00817C1E">
              <w:rPr>
                <w:rFonts w:ascii="Arial" w:hAnsi="Arial" w:cs="Arial"/>
                <w:sz w:val="20"/>
                <w:szCs w:val="20"/>
              </w:rPr>
              <w:t xml:space="preserve">le suivi de la mission est assuré par le directeur </w:t>
            </w:r>
            <w:r w:rsidR="00C32A15">
              <w:rPr>
                <w:rFonts w:ascii="Arial" w:hAnsi="Arial" w:cs="Arial"/>
                <w:sz w:val="20"/>
                <w:szCs w:val="20"/>
              </w:rPr>
              <w:t>du pays Terres de Lorraine</w:t>
            </w:r>
            <w:r w:rsidR="00817C1E">
              <w:rPr>
                <w:rFonts w:ascii="Arial" w:hAnsi="Arial" w:cs="Arial"/>
                <w:sz w:val="20"/>
                <w:szCs w:val="20"/>
              </w:rPr>
              <w:t xml:space="preserve">. </w:t>
            </w:r>
            <w:r w:rsidR="00C32A15">
              <w:rPr>
                <w:rFonts w:ascii="Arial" w:hAnsi="Arial" w:cs="Arial"/>
                <w:sz w:val="20"/>
                <w:szCs w:val="20"/>
              </w:rPr>
              <w:t>Une</w:t>
            </w:r>
            <w:r w:rsidRPr="000203D2">
              <w:rPr>
                <w:rFonts w:ascii="Arial" w:hAnsi="Arial" w:cs="Arial"/>
                <w:sz w:val="20"/>
                <w:szCs w:val="20"/>
              </w:rPr>
              <w:t xml:space="preserve"> coordination entre le coordonnateur et le chef de projet CLS de la délégation territoriale de l’ARS</w:t>
            </w:r>
            <w:r w:rsidR="00C32A15" w:rsidRPr="000203D2">
              <w:rPr>
                <w:rFonts w:ascii="Arial" w:hAnsi="Arial" w:cs="Arial"/>
                <w:sz w:val="20"/>
                <w:szCs w:val="20"/>
              </w:rPr>
              <w:t xml:space="preserve"> </w:t>
            </w:r>
            <w:r w:rsidR="001A6803">
              <w:rPr>
                <w:rFonts w:ascii="Arial" w:hAnsi="Arial" w:cs="Arial"/>
                <w:sz w:val="20"/>
                <w:szCs w:val="20"/>
              </w:rPr>
              <w:t xml:space="preserve">est en place pour </w:t>
            </w:r>
            <w:r w:rsidR="00C32A15">
              <w:rPr>
                <w:rFonts w:ascii="Arial" w:hAnsi="Arial" w:cs="Arial"/>
                <w:sz w:val="20"/>
                <w:szCs w:val="20"/>
              </w:rPr>
              <w:t>faciliter la mise en œuvre des</w:t>
            </w:r>
            <w:r w:rsidRPr="000203D2">
              <w:rPr>
                <w:rFonts w:ascii="Arial" w:hAnsi="Arial" w:cs="Arial"/>
                <w:sz w:val="20"/>
                <w:szCs w:val="20"/>
              </w:rPr>
              <w:t xml:space="preserve"> CLS</w:t>
            </w:r>
            <w:r w:rsidR="00C32A15">
              <w:rPr>
                <w:rFonts w:ascii="Arial" w:hAnsi="Arial" w:cs="Arial"/>
                <w:sz w:val="20"/>
                <w:szCs w:val="20"/>
              </w:rPr>
              <w:t>.</w:t>
            </w:r>
            <w:r w:rsidRPr="000203D2">
              <w:rPr>
                <w:rFonts w:ascii="Arial" w:hAnsi="Arial" w:cs="Arial"/>
                <w:sz w:val="20"/>
                <w:szCs w:val="20"/>
              </w:rPr>
              <w:t xml:space="preserve"> </w:t>
            </w:r>
          </w:p>
          <w:p w14:paraId="7F7BA08A" w14:textId="77777777" w:rsidR="000203D2" w:rsidRDefault="000203D2" w:rsidP="000203D2">
            <w:pPr>
              <w:jc w:val="both"/>
              <w:rPr>
                <w:rFonts w:ascii="Arial" w:hAnsi="Arial" w:cs="Arial"/>
                <w:sz w:val="20"/>
                <w:szCs w:val="20"/>
              </w:rPr>
            </w:pPr>
          </w:p>
          <w:p w14:paraId="44CADD52" w14:textId="7C8E8BCC" w:rsidR="000203D2" w:rsidRDefault="001A6803" w:rsidP="000203D2">
            <w:pPr>
              <w:jc w:val="both"/>
              <w:rPr>
                <w:rFonts w:ascii="Arial" w:hAnsi="Arial" w:cs="Arial"/>
                <w:sz w:val="20"/>
                <w:szCs w:val="20"/>
              </w:rPr>
            </w:pPr>
            <w:r>
              <w:rPr>
                <w:rFonts w:ascii="Arial" w:hAnsi="Arial" w:cs="Arial"/>
                <w:sz w:val="20"/>
                <w:szCs w:val="20"/>
              </w:rPr>
              <w:t>Des liens de</w:t>
            </w:r>
            <w:r w:rsidR="000203D2">
              <w:rPr>
                <w:rFonts w:ascii="Arial" w:hAnsi="Arial" w:cs="Arial"/>
                <w:sz w:val="20"/>
                <w:szCs w:val="20"/>
              </w:rPr>
              <w:t xml:space="preserve"> coordination</w:t>
            </w:r>
            <w:r>
              <w:rPr>
                <w:rFonts w:ascii="Arial" w:hAnsi="Arial" w:cs="Arial"/>
                <w:sz w:val="20"/>
                <w:szCs w:val="20"/>
              </w:rPr>
              <w:t xml:space="preserve"> et de suivi sont</w:t>
            </w:r>
            <w:r w:rsidR="000203D2">
              <w:rPr>
                <w:rFonts w:ascii="Arial" w:hAnsi="Arial" w:cs="Arial"/>
                <w:sz w:val="20"/>
                <w:szCs w:val="20"/>
              </w:rPr>
              <w:t xml:space="preserve"> également nécessaire</w:t>
            </w:r>
            <w:r>
              <w:rPr>
                <w:rFonts w:ascii="Arial" w:hAnsi="Arial" w:cs="Arial"/>
                <w:sz w:val="20"/>
                <w:szCs w:val="20"/>
              </w:rPr>
              <w:t>s</w:t>
            </w:r>
            <w:r w:rsidR="000203D2">
              <w:rPr>
                <w:rFonts w:ascii="Arial" w:hAnsi="Arial" w:cs="Arial"/>
                <w:sz w:val="20"/>
                <w:szCs w:val="20"/>
              </w:rPr>
              <w:t xml:space="preserve"> avec les</w:t>
            </w:r>
            <w:r>
              <w:rPr>
                <w:rFonts w:ascii="Arial" w:hAnsi="Arial" w:cs="Arial"/>
                <w:sz w:val="20"/>
                <w:szCs w:val="20"/>
              </w:rPr>
              <w:t xml:space="preserve"> organisations des professionnels de santé (MSP, CPTS…), les</w:t>
            </w:r>
            <w:r w:rsidR="000203D2">
              <w:rPr>
                <w:rFonts w:ascii="Arial" w:hAnsi="Arial" w:cs="Arial"/>
                <w:sz w:val="20"/>
                <w:szCs w:val="20"/>
              </w:rPr>
              <w:t xml:space="preserve"> techniciens des communautés de communes</w:t>
            </w:r>
            <w:r w:rsidR="00817C1E">
              <w:rPr>
                <w:rFonts w:ascii="Arial" w:hAnsi="Arial" w:cs="Arial"/>
                <w:sz w:val="20"/>
                <w:szCs w:val="20"/>
              </w:rPr>
              <w:t xml:space="preserve"> </w:t>
            </w:r>
            <w:r>
              <w:rPr>
                <w:rFonts w:ascii="Arial" w:hAnsi="Arial" w:cs="Arial"/>
                <w:sz w:val="20"/>
                <w:szCs w:val="20"/>
              </w:rPr>
              <w:t>ainsi que les partenaires (responsables des Maisons des solidarités du Conseil départemental, MSA…).</w:t>
            </w:r>
          </w:p>
          <w:p w14:paraId="3A1D85B9" w14:textId="77777777" w:rsidR="006D6AE2" w:rsidRPr="008B38E8" w:rsidRDefault="006D6AE2" w:rsidP="008E731A">
            <w:pPr>
              <w:jc w:val="both"/>
              <w:rPr>
                <w:rFonts w:ascii="Arial" w:hAnsi="Arial" w:cs="Arial"/>
                <w:sz w:val="20"/>
                <w:szCs w:val="20"/>
              </w:rPr>
            </w:pPr>
          </w:p>
        </w:tc>
      </w:tr>
      <w:tr w:rsidR="006A1306" w:rsidRPr="008B38E8" w14:paraId="719A9F78" w14:textId="77777777" w:rsidTr="00052B7F">
        <w:tc>
          <w:tcPr>
            <w:tcW w:w="9493" w:type="dxa"/>
            <w:gridSpan w:val="2"/>
            <w:shd w:val="clear" w:color="auto" w:fill="auto"/>
          </w:tcPr>
          <w:p w14:paraId="279D3F48" w14:textId="77777777" w:rsidR="006A1306" w:rsidRPr="006A1306" w:rsidRDefault="006A1306" w:rsidP="006A1306">
            <w:pPr>
              <w:jc w:val="both"/>
              <w:rPr>
                <w:rFonts w:ascii="Arial" w:hAnsi="Arial" w:cs="Arial"/>
                <w:b/>
                <w:sz w:val="20"/>
                <w:szCs w:val="20"/>
              </w:rPr>
            </w:pPr>
            <w:r w:rsidRPr="006A1306">
              <w:rPr>
                <w:rFonts w:ascii="Arial" w:hAnsi="Arial" w:cs="Arial"/>
                <w:b/>
                <w:sz w:val="20"/>
                <w:szCs w:val="20"/>
              </w:rPr>
              <w:t>Conditions de travail</w:t>
            </w:r>
          </w:p>
          <w:p w14:paraId="56917071" w14:textId="54235420" w:rsidR="00F43A59" w:rsidRPr="00B5139A" w:rsidRDefault="006A1306" w:rsidP="006A1306">
            <w:pPr>
              <w:jc w:val="both"/>
              <w:rPr>
                <w:rFonts w:ascii="Arial" w:hAnsi="Arial" w:cs="Arial"/>
                <w:sz w:val="20"/>
                <w:szCs w:val="20"/>
              </w:rPr>
            </w:pPr>
            <w:r w:rsidRPr="00B5139A">
              <w:rPr>
                <w:rFonts w:ascii="Arial" w:hAnsi="Arial" w:cs="Arial"/>
                <w:sz w:val="20"/>
                <w:szCs w:val="20"/>
              </w:rPr>
              <w:t xml:space="preserve">Poste à pourvoir </w:t>
            </w:r>
            <w:r w:rsidR="00B5139A" w:rsidRPr="00B5139A">
              <w:rPr>
                <w:rFonts w:ascii="Arial" w:hAnsi="Arial" w:cs="Arial"/>
                <w:sz w:val="20"/>
                <w:szCs w:val="20"/>
              </w:rPr>
              <w:t>au 1</w:t>
            </w:r>
            <w:r w:rsidR="00B5139A" w:rsidRPr="00B5139A">
              <w:rPr>
                <w:rFonts w:ascii="Arial" w:hAnsi="Arial" w:cs="Arial"/>
                <w:sz w:val="20"/>
                <w:szCs w:val="20"/>
                <w:vertAlign w:val="superscript"/>
              </w:rPr>
              <w:t>er</w:t>
            </w:r>
            <w:r w:rsidR="001D67E8">
              <w:rPr>
                <w:rFonts w:ascii="Arial" w:hAnsi="Arial" w:cs="Arial"/>
                <w:sz w:val="20"/>
                <w:szCs w:val="20"/>
              </w:rPr>
              <w:t xml:space="preserve">novembre </w:t>
            </w:r>
            <w:r w:rsidR="00F43A59" w:rsidRPr="00B5139A">
              <w:rPr>
                <w:rFonts w:ascii="Arial" w:hAnsi="Arial" w:cs="Arial"/>
                <w:sz w:val="20"/>
                <w:szCs w:val="20"/>
              </w:rPr>
              <w:t>20</w:t>
            </w:r>
            <w:r w:rsidR="001A6803">
              <w:rPr>
                <w:rFonts w:ascii="Arial" w:hAnsi="Arial" w:cs="Arial"/>
                <w:sz w:val="20"/>
                <w:szCs w:val="20"/>
              </w:rPr>
              <w:t>21</w:t>
            </w:r>
          </w:p>
          <w:p w14:paraId="24937D3D" w14:textId="08444F4A" w:rsidR="006A1306" w:rsidRPr="00B5139A" w:rsidRDefault="00F43A59" w:rsidP="006A1306">
            <w:pPr>
              <w:jc w:val="both"/>
              <w:rPr>
                <w:rFonts w:ascii="Arial" w:hAnsi="Arial" w:cs="Arial"/>
                <w:sz w:val="20"/>
                <w:szCs w:val="20"/>
              </w:rPr>
            </w:pPr>
            <w:r w:rsidRPr="00B5139A">
              <w:rPr>
                <w:rFonts w:ascii="Arial" w:hAnsi="Arial" w:cs="Arial"/>
                <w:sz w:val="20"/>
                <w:szCs w:val="20"/>
              </w:rPr>
              <w:t>C</w:t>
            </w:r>
            <w:r w:rsidR="006A1306" w:rsidRPr="00B5139A">
              <w:rPr>
                <w:rFonts w:ascii="Arial" w:hAnsi="Arial" w:cs="Arial"/>
                <w:sz w:val="20"/>
                <w:szCs w:val="20"/>
              </w:rPr>
              <w:t xml:space="preserve">ontrat à durée </w:t>
            </w:r>
            <w:r w:rsidRPr="00B5139A">
              <w:rPr>
                <w:rFonts w:ascii="Arial" w:hAnsi="Arial" w:cs="Arial"/>
                <w:sz w:val="20"/>
                <w:szCs w:val="20"/>
              </w:rPr>
              <w:t xml:space="preserve">déterminée de </w:t>
            </w:r>
            <w:r w:rsidR="001A6803">
              <w:rPr>
                <w:rFonts w:ascii="Arial" w:hAnsi="Arial" w:cs="Arial"/>
                <w:sz w:val="20"/>
                <w:szCs w:val="20"/>
              </w:rPr>
              <w:t>2</w:t>
            </w:r>
            <w:r w:rsidR="00B5139A" w:rsidRPr="00B5139A">
              <w:rPr>
                <w:rFonts w:ascii="Arial" w:hAnsi="Arial" w:cs="Arial"/>
                <w:sz w:val="20"/>
                <w:szCs w:val="20"/>
              </w:rPr>
              <w:t xml:space="preserve"> ans</w:t>
            </w:r>
            <w:r w:rsidR="002F56C1">
              <w:rPr>
                <w:rFonts w:ascii="Arial" w:hAnsi="Arial" w:cs="Arial"/>
                <w:sz w:val="20"/>
                <w:szCs w:val="20"/>
              </w:rPr>
              <w:t>, évolution</w:t>
            </w:r>
            <w:r w:rsidR="00472E0D">
              <w:rPr>
                <w:rFonts w:ascii="Arial" w:hAnsi="Arial" w:cs="Arial"/>
                <w:sz w:val="20"/>
                <w:szCs w:val="20"/>
              </w:rPr>
              <w:t xml:space="preserve"> possible</w:t>
            </w:r>
            <w:r w:rsidR="002F56C1">
              <w:rPr>
                <w:rFonts w:ascii="Arial" w:hAnsi="Arial" w:cs="Arial"/>
                <w:sz w:val="20"/>
                <w:szCs w:val="20"/>
              </w:rPr>
              <w:t xml:space="preserve"> vers un CDI</w:t>
            </w:r>
          </w:p>
          <w:p w14:paraId="49384D00" w14:textId="0CD81E69" w:rsidR="006A1306" w:rsidRDefault="006A1306" w:rsidP="006A1306">
            <w:pPr>
              <w:jc w:val="both"/>
              <w:rPr>
                <w:rFonts w:ascii="Arial" w:hAnsi="Arial" w:cs="Arial"/>
                <w:sz w:val="20"/>
                <w:szCs w:val="20"/>
              </w:rPr>
            </w:pPr>
            <w:r w:rsidRPr="00B5139A">
              <w:rPr>
                <w:rFonts w:ascii="Arial" w:hAnsi="Arial" w:cs="Arial"/>
                <w:sz w:val="20"/>
                <w:szCs w:val="20"/>
              </w:rPr>
              <w:t xml:space="preserve">Poste à temps complet pour une durée hebdomadaire de </w:t>
            </w:r>
            <w:r w:rsidR="00B5139A" w:rsidRPr="00B5139A">
              <w:rPr>
                <w:rFonts w:ascii="Arial" w:hAnsi="Arial" w:cs="Arial"/>
                <w:sz w:val="20"/>
                <w:szCs w:val="20"/>
              </w:rPr>
              <w:t>39</w:t>
            </w:r>
            <w:r w:rsidR="00F43A59" w:rsidRPr="00B5139A">
              <w:rPr>
                <w:rFonts w:ascii="Arial" w:hAnsi="Arial" w:cs="Arial"/>
                <w:sz w:val="20"/>
                <w:szCs w:val="20"/>
              </w:rPr>
              <w:t xml:space="preserve"> heures</w:t>
            </w:r>
            <w:r w:rsidR="00C165C2" w:rsidRPr="00B5139A">
              <w:rPr>
                <w:rFonts w:ascii="Arial" w:hAnsi="Arial" w:cs="Arial"/>
                <w:sz w:val="20"/>
                <w:szCs w:val="20"/>
              </w:rPr>
              <w:t xml:space="preserve"> </w:t>
            </w:r>
            <w:r w:rsidR="00B5139A" w:rsidRPr="00B5139A">
              <w:rPr>
                <w:rFonts w:ascii="Arial" w:hAnsi="Arial" w:cs="Arial"/>
                <w:sz w:val="20"/>
                <w:szCs w:val="20"/>
              </w:rPr>
              <w:t>(</w:t>
            </w:r>
            <w:r w:rsidR="001A6803">
              <w:rPr>
                <w:rFonts w:ascii="Arial" w:hAnsi="Arial" w:cs="Arial"/>
                <w:sz w:val="20"/>
                <w:szCs w:val="20"/>
              </w:rPr>
              <w:t>régime</w:t>
            </w:r>
            <w:r w:rsidR="00B5139A" w:rsidRPr="00B5139A">
              <w:rPr>
                <w:rFonts w:ascii="Arial" w:hAnsi="Arial" w:cs="Arial"/>
                <w:sz w:val="20"/>
                <w:szCs w:val="20"/>
              </w:rPr>
              <w:t xml:space="preserve"> RTT)</w:t>
            </w:r>
          </w:p>
          <w:p w14:paraId="5A136C3F" w14:textId="4308CEF4" w:rsidR="00635C58" w:rsidRPr="00B5139A" w:rsidRDefault="00635C58" w:rsidP="006A1306">
            <w:pPr>
              <w:jc w:val="both"/>
              <w:rPr>
                <w:rFonts w:ascii="Arial" w:hAnsi="Arial" w:cs="Arial"/>
                <w:sz w:val="20"/>
                <w:szCs w:val="20"/>
              </w:rPr>
            </w:pPr>
            <w:r w:rsidRPr="00635C58">
              <w:rPr>
                <w:rFonts w:ascii="Arial" w:hAnsi="Arial" w:cs="Arial"/>
                <w:sz w:val="20"/>
                <w:szCs w:val="20"/>
              </w:rPr>
              <w:t xml:space="preserve">Salaire : à partir de </w:t>
            </w:r>
            <w:r>
              <w:rPr>
                <w:rFonts w:ascii="Arial" w:hAnsi="Arial" w:cs="Arial"/>
                <w:sz w:val="20"/>
                <w:szCs w:val="20"/>
              </w:rPr>
              <w:t>29</w:t>
            </w:r>
            <w:r w:rsidRPr="00635C58">
              <w:rPr>
                <w:rFonts w:ascii="Arial" w:hAnsi="Arial" w:cs="Arial"/>
                <w:sz w:val="20"/>
                <w:szCs w:val="20"/>
              </w:rPr>
              <w:t xml:space="preserve"> 000 € bruts annuels - à négocier </w:t>
            </w:r>
            <w:r>
              <w:rPr>
                <w:rFonts w:ascii="Arial" w:hAnsi="Arial" w:cs="Arial"/>
                <w:sz w:val="20"/>
                <w:szCs w:val="20"/>
              </w:rPr>
              <w:t>selon</w:t>
            </w:r>
            <w:r w:rsidRPr="00635C58">
              <w:rPr>
                <w:rFonts w:ascii="Arial" w:hAnsi="Arial" w:cs="Arial"/>
                <w:sz w:val="20"/>
                <w:szCs w:val="20"/>
              </w:rPr>
              <w:t xml:space="preserve"> l’expérienc</w:t>
            </w:r>
            <w:r>
              <w:rPr>
                <w:rFonts w:ascii="Arial" w:hAnsi="Arial" w:cs="Arial"/>
                <w:sz w:val="20"/>
                <w:szCs w:val="20"/>
              </w:rPr>
              <w:t>e</w:t>
            </w:r>
          </w:p>
          <w:p w14:paraId="56B6E3D0" w14:textId="741E28C3" w:rsidR="006A1306" w:rsidRPr="006A1306" w:rsidRDefault="00F43A59" w:rsidP="006A1306">
            <w:pPr>
              <w:jc w:val="both"/>
              <w:rPr>
                <w:rFonts w:ascii="Arial" w:hAnsi="Arial" w:cs="Arial"/>
                <w:sz w:val="20"/>
                <w:szCs w:val="20"/>
              </w:rPr>
            </w:pPr>
            <w:r>
              <w:rPr>
                <w:rFonts w:ascii="Arial" w:hAnsi="Arial" w:cs="Arial"/>
                <w:sz w:val="20"/>
                <w:szCs w:val="20"/>
              </w:rPr>
              <w:t>M</w:t>
            </w:r>
            <w:r w:rsidR="006A1306" w:rsidRPr="006A1306">
              <w:rPr>
                <w:rFonts w:ascii="Arial" w:hAnsi="Arial" w:cs="Arial"/>
                <w:sz w:val="20"/>
                <w:szCs w:val="20"/>
              </w:rPr>
              <w:t>obilisation pour réunion</w:t>
            </w:r>
            <w:r w:rsidR="00472E0D">
              <w:rPr>
                <w:rFonts w:ascii="Arial" w:hAnsi="Arial" w:cs="Arial"/>
                <w:sz w:val="20"/>
                <w:szCs w:val="20"/>
              </w:rPr>
              <w:t xml:space="preserve">s </w:t>
            </w:r>
            <w:r w:rsidR="006A1306" w:rsidRPr="006A1306">
              <w:rPr>
                <w:rFonts w:ascii="Arial" w:hAnsi="Arial" w:cs="Arial"/>
                <w:sz w:val="20"/>
                <w:szCs w:val="20"/>
              </w:rPr>
              <w:t xml:space="preserve">à des horaires modulables (notamment en soirée). </w:t>
            </w:r>
          </w:p>
          <w:p w14:paraId="414E883E" w14:textId="77777777" w:rsidR="00C165C2" w:rsidRPr="006A1306" w:rsidRDefault="00C165C2" w:rsidP="00C165C2">
            <w:pPr>
              <w:jc w:val="both"/>
              <w:rPr>
                <w:rFonts w:ascii="Arial" w:hAnsi="Arial" w:cs="Arial"/>
                <w:sz w:val="20"/>
                <w:szCs w:val="20"/>
              </w:rPr>
            </w:pPr>
            <w:r w:rsidRPr="00C165C2">
              <w:rPr>
                <w:rFonts w:ascii="Arial" w:hAnsi="Arial" w:cs="Arial"/>
                <w:sz w:val="20"/>
                <w:szCs w:val="20"/>
              </w:rPr>
              <w:t>Déplacements fréquents</w:t>
            </w:r>
          </w:p>
          <w:p w14:paraId="6DA3FD70" w14:textId="77777777" w:rsidR="00472E0D" w:rsidRDefault="006A1306" w:rsidP="00C165C2">
            <w:pPr>
              <w:jc w:val="both"/>
              <w:rPr>
                <w:rFonts w:ascii="Arial" w:hAnsi="Arial" w:cs="Arial"/>
                <w:sz w:val="20"/>
                <w:szCs w:val="20"/>
              </w:rPr>
            </w:pPr>
            <w:r w:rsidRPr="006A1306">
              <w:rPr>
                <w:rFonts w:ascii="Arial" w:hAnsi="Arial" w:cs="Arial"/>
                <w:sz w:val="20"/>
                <w:szCs w:val="20"/>
              </w:rPr>
              <w:t>Permis de conduire et véhicule indispensable</w:t>
            </w:r>
          </w:p>
          <w:p w14:paraId="7CCD78A7" w14:textId="27C28CE5" w:rsidR="00052B7F" w:rsidRPr="008B38E8" w:rsidRDefault="00052B7F" w:rsidP="00C165C2">
            <w:pPr>
              <w:jc w:val="both"/>
              <w:rPr>
                <w:rFonts w:ascii="Arial" w:hAnsi="Arial" w:cs="Arial"/>
                <w:sz w:val="20"/>
                <w:szCs w:val="20"/>
              </w:rPr>
            </w:pPr>
          </w:p>
        </w:tc>
      </w:tr>
      <w:tr w:rsidR="00472E0D" w:rsidRPr="008B38E8" w14:paraId="62E766DF" w14:textId="77777777" w:rsidTr="00052B7F">
        <w:tc>
          <w:tcPr>
            <w:tcW w:w="9493" w:type="dxa"/>
            <w:gridSpan w:val="2"/>
            <w:shd w:val="clear" w:color="auto" w:fill="auto"/>
          </w:tcPr>
          <w:p w14:paraId="7A3637BF" w14:textId="7FB9A498" w:rsidR="00472E0D" w:rsidRDefault="00472E0D" w:rsidP="006A1306">
            <w:pPr>
              <w:jc w:val="both"/>
              <w:rPr>
                <w:rFonts w:ascii="Arial" w:hAnsi="Arial" w:cs="Arial"/>
                <w:b/>
                <w:sz w:val="20"/>
                <w:szCs w:val="20"/>
              </w:rPr>
            </w:pPr>
            <w:r>
              <w:rPr>
                <w:rFonts w:ascii="Arial" w:hAnsi="Arial" w:cs="Arial"/>
                <w:b/>
                <w:sz w:val="20"/>
                <w:szCs w:val="20"/>
              </w:rPr>
              <w:t>Candidatures – à adresser avant le 10 septembre</w:t>
            </w:r>
          </w:p>
          <w:p w14:paraId="7471DAB7" w14:textId="77777777" w:rsidR="003715CF" w:rsidRDefault="003715CF" w:rsidP="006A1306">
            <w:pPr>
              <w:jc w:val="both"/>
              <w:rPr>
                <w:rFonts w:ascii="Arial" w:hAnsi="Arial" w:cs="Arial"/>
                <w:bCs/>
                <w:sz w:val="20"/>
                <w:szCs w:val="20"/>
              </w:rPr>
            </w:pPr>
            <w:r>
              <w:rPr>
                <w:rFonts w:ascii="Arial" w:hAnsi="Arial" w:cs="Arial"/>
                <w:bCs/>
                <w:sz w:val="20"/>
                <w:szCs w:val="20"/>
              </w:rPr>
              <w:t>CV et lettre de motivation</w:t>
            </w:r>
            <w:r>
              <w:rPr>
                <w:rFonts w:ascii="Arial" w:hAnsi="Arial" w:cs="Arial"/>
                <w:bCs/>
                <w:sz w:val="20"/>
                <w:szCs w:val="20"/>
              </w:rPr>
              <w:t xml:space="preserve"> </w:t>
            </w:r>
          </w:p>
          <w:p w14:paraId="75CF4092" w14:textId="05038E2C" w:rsidR="003715CF" w:rsidRDefault="00472E0D" w:rsidP="006A1306">
            <w:pPr>
              <w:jc w:val="both"/>
              <w:rPr>
                <w:rFonts w:ascii="Arial" w:hAnsi="Arial" w:cs="Arial"/>
                <w:bCs/>
                <w:sz w:val="20"/>
                <w:szCs w:val="20"/>
              </w:rPr>
            </w:pPr>
            <w:r>
              <w:rPr>
                <w:rFonts w:ascii="Arial" w:hAnsi="Arial" w:cs="Arial"/>
                <w:bCs/>
                <w:sz w:val="20"/>
                <w:szCs w:val="20"/>
              </w:rPr>
              <w:t>P</w:t>
            </w:r>
            <w:r w:rsidRPr="00472E0D">
              <w:rPr>
                <w:rFonts w:ascii="Arial" w:hAnsi="Arial" w:cs="Arial"/>
                <w:bCs/>
                <w:sz w:val="20"/>
                <w:szCs w:val="20"/>
              </w:rPr>
              <w:t xml:space="preserve">ar email à </w:t>
            </w:r>
            <w:hyperlink r:id="rId11" w:history="1">
              <w:r w:rsidRPr="00472E0D">
                <w:rPr>
                  <w:rStyle w:val="Lienhypertexte"/>
                  <w:rFonts w:ascii="Arial" w:hAnsi="Arial" w:cs="Arial"/>
                  <w:bCs/>
                  <w:sz w:val="20"/>
                  <w:szCs w:val="20"/>
                </w:rPr>
                <w:t>contact@terresdelorraine.org</w:t>
              </w:r>
            </w:hyperlink>
            <w:r w:rsidRPr="00472E0D">
              <w:rPr>
                <w:rFonts w:ascii="Arial" w:hAnsi="Arial" w:cs="Arial"/>
                <w:bCs/>
                <w:sz w:val="20"/>
                <w:szCs w:val="20"/>
              </w:rPr>
              <w:t xml:space="preserve"> </w:t>
            </w:r>
          </w:p>
          <w:p w14:paraId="4786213D" w14:textId="77777777" w:rsidR="00472E0D" w:rsidRDefault="00472E0D" w:rsidP="006A1306">
            <w:pPr>
              <w:jc w:val="both"/>
              <w:rPr>
                <w:rFonts w:ascii="Arial" w:hAnsi="Arial" w:cs="Arial"/>
                <w:bCs/>
                <w:sz w:val="20"/>
                <w:szCs w:val="20"/>
              </w:rPr>
            </w:pPr>
            <w:proofErr w:type="gramStart"/>
            <w:r w:rsidRPr="00472E0D">
              <w:rPr>
                <w:rFonts w:ascii="Arial" w:hAnsi="Arial" w:cs="Arial"/>
                <w:bCs/>
                <w:sz w:val="20"/>
                <w:szCs w:val="20"/>
              </w:rPr>
              <w:t>ou</w:t>
            </w:r>
            <w:proofErr w:type="gramEnd"/>
            <w:r w:rsidRPr="00472E0D">
              <w:rPr>
                <w:rFonts w:ascii="Arial" w:hAnsi="Arial" w:cs="Arial"/>
                <w:bCs/>
                <w:sz w:val="20"/>
                <w:szCs w:val="20"/>
              </w:rPr>
              <w:t xml:space="preserve"> par voie postale :</w:t>
            </w:r>
            <w:r>
              <w:rPr>
                <w:rFonts w:ascii="Arial" w:hAnsi="Arial" w:cs="Arial"/>
                <w:bCs/>
                <w:sz w:val="20"/>
                <w:szCs w:val="20"/>
              </w:rPr>
              <w:t xml:space="preserve"> </w:t>
            </w:r>
            <w:r w:rsidRPr="00472E0D">
              <w:rPr>
                <w:rFonts w:ascii="Arial" w:hAnsi="Arial" w:cs="Arial"/>
                <w:bCs/>
                <w:sz w:val="20"/>
                <w:szCs w:val="20"/>
              </w:rPr>
              <w:t>Pays Terres de Lorraine 2 rue de la Colombe 54170 Colombey les Belles</w:t>
            </w:r>
          </w:p>
          <w:p w14:paraId="5F7692B7" w14:textId="582E4A73" w:rsidR="003715CF" w:rsidRPr="00472E0D" w:rsidRDefault="003715CF" w:rsidP="006A1306">
            <w:pPr>
              <w:jc w:val="both"/>
              <w:rPr>
                <w:rFonts w:ascii="Arial" w:hAnsi="Arial" w:cs="Arial"/>
                <w:bCs/>
                <w:sz w:val="20"/>
                <w:szCs w:val="20"/>
              </w:rPr>
            </w:pPr>
          </w:p>
        </w:tc>
      </w:tr>
    </w:tbl>
    <w:p w14:paraId="53E4A1B9" w14:textId="77777777" w:rsidR="003B0A53" w:rsidRPr="008B38E8" w:rsidRDefault="003B0A53" w:rsidP="00472E0D">
      <w:pPr>
        <w:rPr>
          <w:rFonts w:ascii="Arial" w:hAnsi="Arial" w:cs="Arial"/>
          <w:sz w:val="20"/>
          <w:szCs w:val="20"/>
        </w:rPr>
      </w:pPr>
    </w:p>
    <w:sectPr w:rsidR="003B0A53" w:rsidRPr="008B38E8" w:rsidSect="00052B7F">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68FA" w14:textId="77777777" w:rsidR="00921CDB" w:rsidRDefault="00921CDB" w:rsidP="00740EC5">
      <w:pPr>
        <w:spacing w:after="0" w:line="240" w:lineRule="auto"/>
      </w:pPr>
      <w:r>
        <w:separator/>
      </w:r>
    </w:p>
  </w:endnote>
  <w:endnote w:type="continuationSeparator" w:id="0">
    <w:p w14:paraId="5181D91D" w14:textId="77777777" w:rsidR="00921CDB" w:rsidRDefault="00921CDB" w:rsidP="0074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6AA0" w14:textId="370CCAFB" w:rsidR="00B5139A" w:rsidRPr="00B5139A" w:rsidRDefault="00472E0D">
    <w:pPr>
      <w:pStyle w:val="Pieddepage"/>
      <w:rPr>
        <w:i/>
        <w:sz w:val="18"/>
        <w:szCs w:val="18"/>
      </w:rPr>
    </w:pPr>
    <w:proofErr w:type="spellStart"/>
    <w:r>
      <w:rPr>
        <w:i/>
        <w:sz w:val="18"/>
        <w:szCs w:val="18"/>
      </w:rPr>
      <w:t>Ref</w:t>
    </w:r>
    <w:proofErr w:type="spellEnd"/>
    <w:r>
      <w:rPr>
        <w:i/>
        <w:sz w:val="18"/>
        <w:szCs w:val="18"/>
      </w:rPr>
      <w:t xml:space="preserve"> - </w:t>
    </w:r>
    <w:r w:rsidR="00C32A15">
      <w:rPr>
        <w:i/>
        <w:sz w:val="18"/>
        <w:szCs w:val="18"/>
      </w:rPr>
      <w:t xml:space="preserve">BG - </w:t>
    </w:r>
    <w:r w:rsidR="001A6803">
      <w:rPr>
        <w:i/>
        <w:sz w:val="18"/>
        <w:szCs w:val="18"/>
      </w:rPr>
      <w:t>26072021</w:t>
    </w:r>
  </w:p>
  <w:p w14:paraId="0132493B" w14:textId="77777777" w:rsidR="00B5139A" w:rsidRDefault="00B513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99D6" w14:textId="77777777" w:rsidR="00921CDB" w:rsidRDefault="00921CDB" w:rsidP="00740EC5">
      <w:pPr>
        <w:spacing w:after="0" w:line="240" w:lineRule="auto"/>
      </w:pPr>
      <w:r>
        <w:separator/>
      </w:r>
    </w:p>
  </w:footnote>
  <w:footnote w:type="continuationSeparator" w:id="0">
    <w:p w14:paraId="4DDD4FD1" w14:textId="77777777" w:rsidR="00921CDB" w:rsidRDefault="00921CDB" w:rsidP="00740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4706"/>
    <w:multiLevelType w:val="hybridMultilevel"/>
    <w:tmpl w:val="F0605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676BC"/>
    <w:multiLevelType w:val="hybridMultilevel"/>
    <w:tmpl w:val="A77E0328"/>
    <w:lvl w:ilvl="0" w:tplc="3F949CCC">
      <w:start w:val="1"/>
      <w:numFmt w:val="bullet"/>
      <w:lvlText w:val="‐"/>
      <w:lvlJc w:val="left"/>
      <w:pPr>
        <w:ind w:left="1428" w:hanging="360"/>
      </w:pPr>
      <w:rPr>
        <w:rFonts w:ascii="Calibri"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0673D11"/>
    <w:multiLevelType w:val="hybridMultilevel"/>
    <w:tmpl w:val="DF4E7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B1692C"/>
    <w:multiLevelType w:val="hybridMultilevel"/>
    <w:tmpl w:val="AD4CDD82"/>
    <w:lvl w:ilvl="0" w:tplc="040C0001">
      <w:start w:val="1"/>
      <w:numFmt w:val="bullet"/>
      <w:lvlText w:val=""/>
      <w:lvlJc w:val="left"/>
      <w:pPr>
        <w:ind w:left="720" w:hanging="360"/>
      </w:pPr>
      <w:rPr>
        <w:rFonts w:ascii="Symbol" w:hAnsi="Symbol" w:hint="default"/>
        <w:color w:val="365F91" w:themeColor="accent1" w:themeShade="B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D0953"/>
    <w:multiLevelType w:val="hybridMultilevel"/>
    <w:tmpl w:val="B7DC0C0A"/>
    <w:lvl w:ilvl="0" w:tplc="040C000F">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D9446AD"/>
    <w:multiLevelType w:val="hybridMultilevel"/>
    <w:tmpl w:val="2CF03ED2"/>
    <w:lvl w:ilvl="0" w:tplc="134485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5E1264"/>
    <w:multiLevelType w:val="hybridMultilevel"/>
    <w:tmpl w:val="8AA68838"/>
    <w:lvl w:ilvl="0" w:tplc="134485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046AFF"/>
    <w:multiLevelType w:val="hybridMultilevel"/>
    <w:tmpl w:val="24761908"/>
    <w:lvl w:ilvl="0" w:tplc="C40A5A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E87496"/>
    <w:multiLevelType w:val="hybridMultilevel"/>
    <w:tmpl w:val="EE22322E"/>
    <w:lvl w:ilvl="0" w:tplc="3F949CCC">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57C07"/>
    <w:multiLevelType w:val="hybridMultilevel"/>
    <w:tmpl w:val="F796BC1A"/>
    <w:lvl w:ilvl="0" w:tplc="3F949CCC">
      <w:start w:val="1"/>
      <w:numFmt w:val="bullet"/>
      <w:lvlText w:val="‐"/>
      <w:lvlJc w:val="left"/>
      <w:pPr>
        <w:ind w:left="1428" w:hanging="360"/>
      </w:pPr>
      <w:rPr>
        <w:rFonts w:ascii="Calibri"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3BF97A25"/>
    <w:multiLevelType w:val="hybridMultilevel"/>
    <w:tmpl w:val="8298AA7A"/>
    <w:lvl w:ilvl="0" w:tplc="81844BA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246B2F"/>
    <w:multiLevelType w:val="hybridMultilevel"/>
    <w:tmpl w:val="7AB2A128"/>
    <w:lvl w:ilvl="0" w:tplc="3F949CC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1603796"/>
    <w:multiLevelType w:val="hybridMultilevel"/>
    <w:tmpl w:val="51D6DDC8"/>
    <w:lvl w:ilvl="0" w:tplc="3F949CCC">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EC0CD0"/>
    <w:multiLevelType w:val="hybridMultilevel"/>
    <w:tmpl w:val="804EAF58"/>
    <w:lvl w:ilvl="0" w:tplc="0D2485D6">
      <w:start w:val="1"/>
      <w:numFmt w:val="bullet"/>
      <w:lvlText w:val="•"/>
      <w:lvlJc w:val="left"/>
      <w:pPr>
        <w:ind w:left="1080" w:hanging="360"/>
      </w:pPr>
      <w:rPr>
        <w:rFonts w:ascii="Arial" w:hAnsi="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B2B4DEC"/>
    <w:multiLevelType w:val="hybridMultilevel"/>
    <w:tmpl w:val="35C08E32"/>
    <w:lvl w:ilvl="0" w:tplc="134485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613DC2"/>
    <w:multiLevelType w:val="hybridMultilevel"/>
    <w:tmpl w:val="70AA8A1A"/>
    <w:lvl w:ilvl="0" w:tplc="08841F4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C95EB9"/>
    <w:multiLevelType w:val="hybridMultilevel"/>
    <w:tmpl w:val="5CBADC4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57600B"/>
    <w:multiLevelType w:val="hybridMultilevel"/>
    <w:tmpl w:val="9564C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161826"/>
    <w:multiLevelType w:val="hybridMultilevel"/>
    <w:tmpl w:val="7E3AE1FC"/>
    <w:lvl w:ilvl="0" w:tplc="3F949CCC">
      <w:start w:val="1"/>
      <w:numFmt w:val="bullet"/>
      <w:lvlText w:val="‐"/>
      <w:lvlJc w:val="left"/>
      <w:pPr>
        <w:ind w:left="720" w:hanging="360"/>
      </w:pPr>
      <w:rPr>
        <w:rFonts w:ascii="Calibri" w:hAnsi="Calibri" w:hint="default"/>
      </w:rPr>
    </w:lvl>
    <w:lvl w:ilvl="1" w:tplc="79AAE9DE">
      <w:start w:val="1"/>
      <w:numFmt w:val="bullet"/>
      <w:lvlText w:val=""/>
      <w:lvlJc w:val="left"/>
      <w:pPr>
        <w:ind w:left="1440" w:hanging="360"/>
      </w:pPr>
      <w:rPr>
        <w:rFonts w:ascii="Wingdings" w:hAnsi="Wingding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9F3299"/>
    <w:multiLevelType w:val="hybridMultilevel"/>
    <w:tmpl w:val="0F08F1FA"/>
    <w:lvl w:ilvl="0" w:tplc="3F949CCC">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340D48"/>
    <w:multiLevelType w:val="hybridMultilevel"/>
    <w:tmpl w:val="762E5AF0"/>
    <w:lvl w:ilvl="0" w:tplc="3F949CCC">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7"/>
  </w:num>
  <w:num w:numId="5">
    <w:abstractNumId w:val="6"/>
  </w:num>
  <w:num w:numId="6">
    <w:abstractNumId w:val="14"/>
  </w:num>
  <w:num w:numId="7">
    <w:abstractNumId w:val="5"/>
  </w:num>
  <w:num w:numId="8">
    <w:abstractNumId w:val="4"/>
  </w:num>
  <w:num w:numId="9">
    <w:abstractNumId w:val="1"/>
  </w:num>
  <w:num w:numId="10">
    <w:abstractNumId w:val="9"/>
  </w:num>
  <w:num w:numId="11">
    <w:abstractNumId w:val="11"/>
  </w:num>
  <w:num w:numId="12">
    <w:abstractNumId w:val="16"/>
  </w:num>
  <w:num w:numId="13">
    <w:abstractNumId w:val="0"/>
  </w:num>
  <w:num w:numId="14">
    <w:abstractNumId w:val="15"/>
  </w:num>
  <w:num w:numId="15">
    <w:abstractNumId w:val="20"/>
  </w:num>
  <w:num w:numId="16">
    <w:abstractNumId w:val="12"/>
  </w:num>
  <w:num w:numId="17">
    <w:abstractNumId w:val="13"/>
  </w:num>
  <w:num w:numId="18">
    <w:abstractNumId w:val="19"/>
  </w:num>
  <w:num w:numId="19">
    <w:abstractNumId w:val="10"/>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54"/>
    <w:rsid w:val="0000188B"/>
    <w:rsid w:val="000203D2"/>
    <w:rsid w:val="0002140D"/>
    <w:rsid w:val="000314B7"/>
    <w:rsid w:val="00052B7F"/>
    <w:rsid w:val="00073441"/>
    <w:rsid w:val="0008764C"/>
    <w:rsid w:val="0009401C"/>
    <w:rsid w:val="000A1871"/>
    <w:rsid w:val="000D7E4F"/>
    <w:rsid w:val="000F48CC"/>
    <w:rsid w:val="00142476"/>
    <w:rsid w:val="00165CE3"/>
    <w:rsid w:val="00175FFC"/>
    <w:rsid w:val="001A6803"/>
    <w:rsid w:val="001D67E8"/>
    <w:rsid w:val="00272237"/>
    <w:rsid w:val="002C0300"/>
    <w:rsid w:val="002C404D"/>
    <w:rsid w:val="002E2913"/>
    <w:rsid w:val="002F3DBA"/>
    <w:rsid w:val="002F56C1"/>
    <w:rsid w:val="003279E1"/>
    <w:rsid w:val="00333FDD"/>
    <w:rsid w:val="003715CF"/>
    <w:rsid w:val="003B0A53"/>
    <w:rsid w:val="003C6B18"/>
    <w:rsid w:val="0041063B"/>
    <w:rsid w:val="004106D8"/>
    <w:rsid w:val="00452306"/>
    <w:rsid w:val="00466EBA"/>
    <w:rsid w:val="00472E0D"/>
    <w:rsid w:val="00496EBE"/>
    <w:rsid w:val="004B5FB0"/>
    <w:rsid w:val="004B71CE"/>
    <w:rsid w:val="004D0444"/>
    <w:rsid w:val="004D18E1"/>
    <w:rsid w:val="004D3466"/>
    <w:rsid w:val="004F6591"/>
    <w:rsid w:val="00514614"/>
    <w:rsid w:val="005345E0"/>
    <w:rsid w:val="00547BC2"/>
    <w:rsid w:val="005B3EFD"/>
    <w:rsid w:val="005F6126"/>
    <w:rsid w:val="00635C58"/>
    <w:rsid w:val="006A1306"/>
    <w:rsid w:val="006B3A02"/>
    <w:rsid w:val="006D6AE2"/>
    <w:rsid w:val="006F0B2E"/>
    <w:rsid w:val="00740EC5"/>
    <w:rsid w:val="00766339"/>
    <w:rsid w:val="007B01C2"/>
    <w:rsid w:val="007C1E38"/>
    <w:rsid w:val="00817C1E"/>
    <w:rsid w:val="0082123B"/>
    <w:rsid w:val="008300F2"/>
    <w:rsid w:val="00831110"/>
    <w:rsid w:val="00882BE1"/>
    <w:rsid w:val="00882E8C"/>
    <w:rsid w:val="008A19B2"/>
    <w:rsid w:val="008B38E8"/>
    <w:rsid w:val="008D69D7"/>
    <w:rsid w:val="008E731A"/>
    <w:rsid w:val="008F5186"/>
    <w:rsid w:val="00902515"/>
    <w:rsid w:val="00921CDB"/>
    <w:rsid w:val="00932F67"/>
    <w:rsid w:val="00954ABF"/>
    <w:rsid w:val="009B4C33"/>
    <w:rsid w:val="009E4775"/>
    <w:rsid w:val="00A00E54"/>
    <w:rsid w:val="00A1754B"/>
    <w:rsid w:val="00A27740"/>
    <w:rsid w:val="00A34FC8"/>
    <w:rsid w:val="00A75324"/>
    <w:rsid w:val="00A804BC"/>
    <w:rsid w:val="00A94758"/>
    <w:rsid w:val="00AA01DE"/>
    <w:rsid w:val="00AA3838"/>
    <w:rsid w:val="00AD5AF5"/>
    <w:rsid w:val="00B109D0"/>
    <w:rsid w:val="00B47F43"/>
    <w:rsid w:val="00B5139A"/>
    <w:rsid w:val="00B946F2"/>
    <w:rsid w:val="00BA1757"/>
    <w:rsid w:val="00BA5CD3"/>
    <w:rsid w:val="00BB6830"/>
    <w:rsid w:val="00C053F2"/>
    <w:rsid w:val="00C148CA"/>
    <w:rsid w:val="00C165C2"/>
    <w:rsid w:val="00C32A15"/>
    <w:rsid w:val="00C50139"/>
    <w:rsid w:val="00C5325F"/>
    <w:rsid w:val="00C55C2A"/>
    <w:rsid w:val="00C567BE"/>
    <w:rsid w:val="00C94CC2"/>
    <w:rsid w:val="00CA5F61"/>
    <w:rsid w:val="00CC4399"/>
    <w:rsid w:val="00CE7C9E"/>
    <w:rsid w:val="00D05361"/>
    <w:rsid w:val="00D412EF"/>
    <w:rsid w:val="00D8102D"/>
    <w:rsid w:val="00D92EF1"/>
    <w:rsid w:val="00DB41D1"/>
    <w:rsid w:val="00DF3CBD"/>
    <w:rsid w:val="00E06EE8"/>
    <w:rsid w:val="00E404FB"/>
    <w:rsid w:val="00EB5FF5"/>
    <w:rsid w:val="00ED57FB"/>
    <w:rsid w:val="00F41C29"/>
    <w:rsid w:val="00F43A59"/>
    <w:rsid w:val="00FC0D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0041F0"/>
  <w15:docId w15:val="{EA091ED5-FEA6-4947-A08C-75306D0F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053F2"/>
    <w:pPr>
      <w:ind w:left="720"/>
      <w:contextualSpacing/>
    </w:pPr>
  </w:style>
  <w:style w:type="paragraph" w:styleId="Textedebulles">
    <w:name w:val="Balloon Text"/>
    <w:basedOn w:val="Normal"/>
    <w:link w:val="TextedebullesCar"/>
    <w:uiPriority w:val="99"/>
    <w:semiHidden/>
    <w:unhideWhenUsed/>
    <w:rsid w:val="00BB68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830"/>
    <w:rPr>
      <w:rFonts w:ascii="Tahoma" w:hAnsi="Tahoma" w:cs="Tahoma"/>
      <w:sz w:val="16"/>
      <w:szCs w:val="16"/>
    </w:rPr>
  </w:style>
  <w:style w:type="character" w:styleId="Marquedecommentaire">
    <w:name w:val="annotation reference"/>
    <w:basedOn w:val="Policepardfaut"/>
    <w:uiPriority w:val="99"/>
    <w:semiHidden/>
    <w:unhideWhenUsed/>
    <w:rsid w:val="00333FDD"/>
    <w:rPr>
      <w:sz w:val="16"/>
      <w:szCs w:val="16"/>
    </w:rPr>
  </w:style>
  <w:style w:type="paragraph" w:styleId="Commentaire">
    <w:name w:val="annotation text"/>
    <w:basedOn w:val="Normal"/>
    <w:link w:val="CommentaireCar"/>
    <w:uiPriority w:val="99"/>
    <w:semiHidden/>
    <w:unhideWhenUsed/>
    <w:rsid w:val="00333FDD"/>
    <w:pPr>
      <w:spacing w:line="240" w:lineRule="auto"/>
    </w:pPr>
    <w:rPr>
      <w:sz w:val="20"/>
      <w:szCs w:val="20"/>
    </w:rPr>
  </w:style>
  <w:style w:type="character" w:customStyle="1" w:styleId="CommentaireCar">
    <w:name w:val="Commentaire Car"/>
    <w:basedOn w:val="Policepardfaut"/>
    <w:link w:val="Commentaire"/>
    <w:uiPriority w:val="99"/>
    <w:semiHidden/>
    <w:rsid w:val="00333FDD"/>
    <w:rPr>
      <w:sz w:val="20"/>
      <w:szCs w:val="20"/>
    </w:rPr>
  </w:style>
  <w:style w:type="paragraph" w:styleId="Objetducommentaire">
    <w:name w:val="annotation subject"/>
    <w:basedOn w:val="Commentaire"/>
    <w:next w:val="Commentaire"/>
    <w:link w:val="ObjetducommentaireCar"/>
    <w:uiPriority w:val="99"/>
    <w:semiHidden/>
    <w:unhideWhenUsed/>
    <w:rsid w:val="00333FDD"/>
    <w:rPr>
      <w:b/>
      <w:bCs/>
    </w:rPr>
  </w:style>
  <w:style w:type="character" w:customStyle="1" w:styleId="ObjetducommentaireCar">
    <w:name w:val="Objet du commentaire Car"/>
    <w:basedOn w:val="CommentaireCar"/>
    <w:link w:val="Objetducommentaire"/>
    <w:uiPriority w:val="99"/>
    <w:semiHidden/>
    <w:rsid w:val="00333FDD"/>
    <w:rPr>
      <w:b/>
      <w:bCs/>
      <w:sz w:val="20"/>
      <w:szCs w:val="20"/>
    </w:rPr>
  </w:style>
  <w:style w:type="paragraph" w:styleId="En-tte">
    <w:name w:val="header"/>
    <w:basedOn w:val="Normal"/>
    <w:link w:val="En-tteCar"/>
    <w:uiPriority w:val="99"/>
    <w:unhideWhenUsed/>
    <w:rsid w:val="00740EC5"/>
    <w:pPr>
      <w:tabs>
        <w:tab w:val="center" w:pos="4536"/>
        <w:tab w:val="right" w:pos="9072"/>
      </w:tabs>
      <w:spacing w:after="0" w:line="240" w:lineRule="auto"/>
    </w:pPr>
  </w:style>
  <w:style w:type="character" w:customStyle="1" w:styleId="En-tteCar">
    <w:name w:val="En-tête Car"/>
    <w:basedOn w:val="Policepardfaut"/>
    <w:link w:val="En-tte"/>
    <w:uiPriority w:val="99"/>
    <w:rsid w:val="00740EC5"/>
  </w:style>
  <w:style w:type="paragraph" w:styleId="Pieddepage">
    <w:name w:val="footer"/>
    <w:basedOn w:val="Normal"/>
    <w:link w:val="PieddepageCar"/>
    <w:uiPriority w:val="99"/>
    <w:unhideWhenUsed/>
    <w:rsid w:val="00740E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0EC5"/>
  </w:style>
  <w:style w:type="paragraph" w:styleId="Rvision">
    <w:name w:val="Revision"/>
    <w:hidden/>
    <w:uiPriority w:val="99"/>
    <w:semiHidden/>
    <w:rsid w:val="00932F67"/>
    <w:pPr>
      <w:spacing w:after="0" w:line="240" w:lineRule="auto"/>
    </w:pPr>
  </w:style>
  <w:style w:type="paragraph" w:customStyle="1" w:styleId="Default">
    <w:name w:val="Default"/>
    <w:rsid w:val="006A1306"/>
    <w:pPr>
      <w:autoSpaceDE w:val="0"/>
      <w:autoSpaceDN w:val="0"/>
      <w:adjustRightInd w:val="0"/>
      <w:spacing w:after="0" w:line="240" w:lineRule="auto"/>
    </w:pPr>
    <w:rPr>
      <w:rFonts w:ascii="Calibri" w:hAnsi="Calibri" w:cs="Calibri"/>
      <w:color w:val="000000"/>
      <w:sz w:val="24"/>
      <w:szCs w:val="24"/>
    </w:rPr>
  </w:style>
  <w:style w:type="character" w:customStyle="1" w:styleId="ParagraphedelisteCar">
    <w:name w:val="Paragraphe de liste Car"/>
    <w:basedOn w:val="Policepardfaut"/>
    <w:link w:val="Paragraphedeliste"/>
    <w:uiPriority w:val="34"/>
    <w:rsid w:val="0009401C"/>
  </w:style>
  <w:style w:type="character" w:styleId="Lienhypertexte">
    <w:name w:val="Hyperlink"/>
    <w:basedOn w:val="Policepardfaut"/>
    <w:uiPriority w:val="99"/>
    <w:unhideWhenUsed/>
    <w:rsid w:val="00472E0D"/>
    <w:rPr>
      <w:color w:val="0000FF" w:themeColor="hyperlink"/>
      <w:u w:val="single"/>
    </w:rPr>
  </w:style>
  <w:style w:type="character" w:styleId="Mentionnonrsolue">
    <w:name w:val="Unresolved Mention"/>
    <w:basedOn w:val="Policepardfaut"/>
    <w:uiPriority w:val="99"/>
    <w:semiHidden/>
    <w:unhideWhenUsed/>
    <w:rsid w:val="00472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6532">
      <w:bodyDiv w:val="1"/>
      <w:marLeft w:val="0"/>
      <w:marRight w:val="0"/>
      <w:marTop w:val="0"/>
      <w:marBottom w:val="0"/>
      <w:divBdr>
        <w:top w:val="none" w:sz="0" w:space="0" w:color="auto"/>
        <w:left w:val="none" w:sz="0" w:space="0" w:color="auto"/>
        <w:bottom w:val="none" w:sz="0" w:space="0" w:color="auto"/>
        <w:right w:val="none" w:sz="0" w:space="0" w:color="auto"/>
      </w:divBdr>
    </w:div>
    <w:div w:id="10013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terresdelorrain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C40B7D470A524B97B460C932E591BE" ma:contentTypeVersion="13" ma:contentTypeDescription="Crée un document." ma:contentTypeScope="" ma:versionID="7a61303ff8560006f862f4feb2d9e9ba">
  <xsd:schema xmlns:xsd="http://www.w3.org/2001/XMLSchema" xmlns:xs="http://www.w3.org/2001/XMLSchema" xmlns:p="http://schemas.microsoft.com/office/2006/metadata/properties" xmlns:ns2="a127dc06-8935-4c4b-aa10-317d3af3ec3c" xmlns:ns3="c7ef6dde-ce51-4d1b-86b3-6596368a451c" targetNamespace="http://schemas.microsoft.com/office/2006/metadata/properties" ma:root="true" ma:fieldsID="d87be5946c086d667ce94632575fb211" ns2:_="" ns3:_="">
    <xsd:import namespace="a127dc06-8935-4c4b-aa10-317d3af3ec3c"/>
    <xsd:import namespace="c7ef6dde-ce51-4d1b-86b3-6596368a45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7dc06-8935-4c4b-aa10-317d3af3ec3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f6dde-ce51-4d1b-86b3-6596368a45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BE6A-82B8-4C26-8E61-4F975232A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A09D8-9174-4B64-933A-7F2FCAAEC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7dc06-8935-4c4b-aa10-317d3af3ec3c"/>
    <ds:schemaRef ds:uri="c7ef6dde-ce51-4d1b-86b3-6596368a4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AFB18-0255-42FE-82DE-1A366EDE481E}">
  <ds:schemaRefs>
    <ds:schemaRef ds:uri="http://schemas.microsoft.com/sharepoint/v3/contenttype/forms"/>
  </ds:schemaRefs>
</ds:datastoreItem>
</file>

<file path=customXml/itemProps4.xml><?xml version="1.0" encoding="utf-8"?>
<ds:datastoreItem xmlns:ds="http://schemas.openxmlformats.org/officeDocument/2006/customXml" ds:itemID="{B3EF72FF-D48C-4176-B026-F34B202E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5146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Benoît GUERARD</cp:lastModifiedBy>
  <cp:revision>3</cp:revision>
  <cp:lastPrinted>2018-04-16T14:05:00Z</cp:lastPrinted>
  <dcterms:created xsi:type="dcterms:W3CDTF">2021-07-28T13:50:00Z</dcterms:created>
  <dcterms:modified xsi:type="dcterms:W3CDTF">2021-09-02T14:36:00Z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0x01010095C40B7D470A524B97B460C932E591BE</vt:lpwstr>
  </property>
</Properties>
</file>